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2DB27" w14:textId="5FE53A93" w:rsidR="00182DF0" w:rsidRPr="002923A1" w:rsidRDefault="002923A1" w:rsidP="003D7930">
      <w:pPr>
        <w:widowControl w:val="0"/>
        <w:suppressAutoHyphens/>
        <w:autoSpaceDE w:val="0"/>
        <w:spacing w:after="0" w:line="276" w:lineRule="auto"/>
        <w:jc w:val="right"/>
        <w:rPr>
          <w:rFonts w:eastAsia="Times New Roman" w:cstheme="minorHAnsi"/>
          <w:b/>
          <w:bCs/>
          <w:lang w:eastAsia="ar-SA"/>
        </w:rPr>
      </w:pPr>
      <w:r w:rsidRPr="002923A1">
        <w:rPr>
          <w:rFonts w:eastAsia="Times New Roman" w:cstheme="minorHAnsi"/>
          <w:b/>
          <w:bCs/>
          <w:lang w:eastAsia="ar-SA"/>
        </w:rPr>
        <w:t>Załącznik nr 1 do SWZ</w:t>
      </w:r>
    </w:p>
    <w:p w14:paraId="17EC40CE" w14:textId="77777777" w:rsidR="002923A1" w:rsidRPr="00182DF0" w:rsidRDefault="002923A1" w:rsidP="003D7930">
      <w:pPr>
        <w:widowControl w:val="0"/>
        <w:suppressAutoHyphens/>
        <w:autoSpaceDE w:val="0"/>
        <w:spacing w:after="0" w:line="276" w:lineRule="auto"/>
        <w:rPr>
          <w:rFonts w:eastAsia="Times New Roman" w:cstheme="minorHAnsi"/>
          <w:lang w:eastAsia="ar-SA"/>
        </w:rPr>
      </w:pPr>
    </w:p>
    <w:p w14:paraId="70DE279B" w14:textId="507F8531" w:rsidR="00182DF0" w:rsidRPr="00182DF0" w:rsidRDefault="00182DF0" w:rsidP="003D7930">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BE011C">
        <w:rPr>
          <w:rFonts w:eastAsia="Times New Roman" w:cstheme="minorHAnsi"/>
          <w:b/>
          <w:lang w:eastAsia="ar-SA"/>
        </w:rPr>
        <w:t>……………………………………….</w:t>
      </w:r>
    </w:p>
    <w:p w14:paraId="15A2473E" w14:textId="65FAAB16" w:rsidR="00182DF0" w:rsidRPr="00182DF0" w:rsidRDefault="00182DF0" w:rsidP="003D7930">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zawarta dnia </w:t>
      </w:r>
      <w:r w:rsidR="00BE011C">
        <w:rPr>
          <w:rFonts w:eastAsia="Times New Roman" w:cstheme="minorHAnsi"/>
          <w:b/>
          <w:lang w:eastAsia="ar-SA"/>
        </w:rPr>
        <w:t>…………………………</w:t>
      </w:r>
    </w:p>
    <w:p w14:paraId="0D93D896" w14:textId="77777777" w:rsidR="00182DF0" w:rsidRPr="00182DF0" w:rsidRDefault="00182DF0" w:rsidP="003D7930">
      <w:pPr>
        <w:suppressAutoHyphens/>
        <w:spacing w:after="0" w:line="276" w:lineRule="auto"/>
        <w:jc w:val="both"/>
        <w:rPr>
          <w:rFonts w:eastAsia="Times New Roman" w:cstheme="minorHAnsi"/>
          <w:lang w:eastAsia="ar-SA"/>
        </w:rPr>
      </w:pPr>
    </w:p>
    <w:p w14:paraId="7BE8BBC5" w14:textId="77777777" w:rsidR="00182DF0" w:rsidRPr="0041006D" w:rsidRDefault="00182DF0" w:rsidP="003D7930">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3D7930">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6DF74F25" w14:textId="78795F59" w:rsidR="00716902" w:rsidRPr="00D53C8B" w:rsidRDefault="00BE011C" w:rsidP="003D7930">
      <w:pPr>
        <w:pStyle w:val="Tekstpodstawowy"/>
        <w:spacing w:line="276" w:lineRule="auto"/>
        <w:ind w:left="0"/>
        <w:jc w:val="left"/>
        <w:rPr>
          <w:rFonts w:asciiTheme="minorHAnsi" w:hAnsiTheme="minorHAnsi" w:cstheme="minorHAnsi"/>
          <w:b/>
          <w:bCs/>
        </w:rPr>
      </w:pPr>
      <w:bookmarkStart w:id="0" w:name="_Toc68160988"/>
      <w:r>
        <w:rPr>
          <w:rFonts w:asciiTheme="minorHAnsi" w:hAnsiTheme="minorHAnsi" w:cstheme="minorHAnsi"/>
          <w:b/>
          <w:bCs/>
        </w:rPr>
        <w:t>…………………………………………………</w:t>
      </w:r>
    </w:p>
    <w:p w14:paraId="43A425B1" w14:textId="77777777" w:rsidR="00716902" w:rsidRPr="00D53C8B" w:rsidRDefault="00716902" w:rsidP="003D7930">
      <w:pPr>
        <w:pStyle w:val="Tekstpodstawowy"/>
        <w:spacing w:line="276" w:lineRule="auto"/>
        <w:ind w:left="0"/>
        <w:jc w:val="left"/>
        <w:rPr>
          <w:rFonts w:asciiTheme="minorHAnsi" w:hAnsiTheme="minorHAnsi" w:cstheme="minorHAnsi"/>
        </w:rPr>
      </w:pPr>
      <w:r w:rsidRPr="00D53C8B">
        <w:rPr>
          <w:rFonts w:asciiTheme="minorHAnsi" w:hAnsiTheme="minorHAnsi" w:cstheme="minorHAnsi"/>
        </w:rPr>
        <w:t>przy kontrasygnacie</w:t>
      </w:r>
    </w:p>
    <w:p w14:paraId="0B46DCD5" w14:textId="61832E71" w:rsidR="00716902" w:rsidRPr="00D53C8B" w:rsidRDefault="00BE011C" w:rsidP="003D7930">
      <w:pPr>
        <w:pStyle w:val="Tekstpodstawowy"/>
        <w:spacing w:line="276" w:lineRule="auto"/>
        <w:ind w:left="0"/>
        <w:jc w:val="left"/>
        <w:rPr>
          <w:rFonts w:asciiTheme="minorHAnsi" w:hAnsiTheme="minorHAnsi" w:cstheme="minorHAnsi"/>
          <w:b/>
          <w:bCs/>
        </w:rPr>
      </w:pPr>
      <w:r>
        <w:rPr>
          <w:rFonts w:asciiTheme="minorHAnsi" w:hAnsiTheme="minorHAnsi" w:cstheme="minorHAnsi"/>
          <w:b/>
          <w:bCs/>
        </w:rPr>
        <w:t>………………………………………………………………..</w:t>
      </w:r>
    </w:p>
    <w:p w14:paraId="38928F93" w14:textId="77777777" w:rsidR="00716902" w:rsidRPr="00D53C8B" w:rsidRDefault="00716902" w:rsidP="003D7930">
      <w:pPr>
        <w:pStyle w:val="Tekstpodstawowy"/>
        <w:spacing w:line="276" w:lineRule="auto"/>
        <w:ind w:left="0" w:right="6508"/>
        <w:rPr>
          <w:rFonts w:asciiTheme="minorHAnsi" w:hAnsiTheme="minorHAnsi" w:cstheme="minorHAnsi"/>
        </w:rPr>
      </w:pPr>
      <w:r w:rsidRPr="00D53C8B">
        <w:rPr>
          <w:rFonts w:asciiTheme="minorHAnsi" w:hAnsiTheme="minorHAnsi" w:cstheme="minorHAnsi"/>
        </w:rPr>
        <w:t xml:space="preserve">zwaną dalej </w:t>
      </w:r>
    </w:p>
    <w:p w14:paraId="699ADD15" w14:textId="77777777" w:rsidR="00716902" w:rsidRPr="00D53C8B" w:rsidRDefault="00716902" w:rsidP="003D7930">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 xml:space="preserve">„Zamawiającym”, </w:t>
      </w:r>
    </w:p>
    <w:p w14:paraId="1DEA6861" w14:textId="2946D82D" w:rsidR="00BE011C" w:rsidRPr="00386C9E" w:rsidRDefault="00716902" w:rsidP="003D7930">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a</w:t>
      </w:r>
    </w:p>
    <w:p w14:paraId="24722A84" w14:textId="410407CF" w:rsidR="00BE011C" w:rsidRDefault="00BE011C" w:rsidP="003D7930">
      <w:pPr>
        <w:keepNext/>
        <w:tabs>
          <w:tab w:val="num" w:pos="432"/>
        </w:tabs>
        <w:suppressAutoHyphens/>
        <w:spacing w:after="0" w:line="276" w:lineRule="auto"/>
        <w:outlineLvl w:val="0"/>
        <w:rPr>
          <w:rFonts w:eastAsia="Times New Roman" w:cstheme="minorHAnsi"/>
          <w:lang w:eastAsia="ar-SA"/>
        </w:rPr>
      </w:pPr>
      <w:r>
        <w:rPr>
          <w:rFonts w:eastAsia="Times New Roman" w:cstheme="minorHAnsi"/>
          <w:lang w:eastAsia="ar-SA"/>
        </w:rPr>
        <w:t>………………………………………………………………………………………………………………….</w:t>
      </w:r>
    </w:p>
    <w:p w14:paraId="32D3BA0A" w14:textId="44B30FCE" w:rsidR="00182DF0" w:rsidRPr="00182DF0" w:rsidRDefault="00182DF0" w:rsidP="003D7930">
      <w:pPr>
        <w:keepNext/>
        <w:tabs>
          <w:tab w:val="num" w:pos="432"/>
        </w:tabs>
        <w:suppressAutoHyphens/>
        <w:spacing w:after="0" w:line="276" w:lineRule="auto"/>
        <w:outlineLvl w:val="0"/>
        <w:rPr>
          <w:rFonts w:eastAsia="Times New Roman" w:cstheme="minorHAnsi"/>
          <w:bCs/>
          <w:lang w:eastAsia="ar-SA"/>
        </w:rPr>
      </w:pPr>
      <w:r w:rsidRPr="00182DF0">
        <w:rPr>
          <w:rFonts w:eastAsia="Times New Roman" w:cstheme="minorHAnsi"/>
          <w:lang w:eastAsia="ar-SA"/>
        </w:rPr>
        <w:t>reprezentowanym przez:</w:t>
      </w:r>
      <w:bookmarkEnd w:id="0"/>
    </w:p>
    <w:p w14:paraId="0B3D9F68" w14:textId="76324E2B" w:rsidR="00A02CCB" w:rsidRPr="00716902" w:rsidRDefault="00BE011C" w:rsidP="003D7930">
      <w:pPr>
        <w:suppressAutoHyphens/>
        <w:spacing w:after="0" w:line="276" w:lineRule="auto"/>
        <w:jc w:val="both"/>
        <w:rPr>
          <w:rFonts w:eastAsia="Times New Roman" w:cstheme="minorHAnsi"/>
          <w:b/>
          <w:bCs/>
          <w:lang w:eastAsia="ar-SA"/>
        </w:rPr>
      </w:pPr>
      <w:r>
        <w:rPr>
          <w:rFonts w:eastAsia="Times New Roman" w:cstheme="minorHAnsi"/>
          <w:b/>
          <w:bCs/>
          <w:lang w:eastAsia="ar-SA"/>
        </w:rPr>
        <w:t>………………………………………………………………………………………………………………..</w:t>
      </w:r>
    </w:p>
    <w:p w14:paraId="0C34B400" w14:textId="77777777" w:rsidR="00182DF0" w:rsidRPr="00182DF0" w:rsidRDefault="00182DF0" w:rsidP="003D7930">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3D7930">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3D7930">
      <w:pPr>
        <w:suppressAutoHyphens/>
        <w:spacing w:after="0" w:line="276" w:lineRule="auto"/>
        <w:jc w:val="both"/>
        <w:rPr>
          <w:rFonts w:eastAsia="Times New Roman" w:cstheme="minorHAnsi"/>
          <w:lang w:eastAsia="ar-SA"/>
        </w:rPr>
      </w:pPr>
    </w:p>
    <w:p w14:paraId="3D858F2C" w14:textId="310FBDB5" w:rsidR="00182DF0" w:rsidRPr="001B0C33" w:rsidRDefault="00182DF0" w:rsidP="003D7930">
      <w:pPr>
        <w:suppressAutoHyphens/>
        <w:spacing w:after="0" w:line="276" w:lineRule="auto"/>
        <w:jc w:val="both"/>
        <w:rPr>
          <w:rFonts w:eastAsia="Times New Roman" w:cstheme="minorHAnsi"/>
          <w:i/>
          <w:lang w:eastAsia="ar-SA"/>
        </w:rPr>
      </w:pPr>
      <w:r w:rsidRPr="00182DF0">
        <w:rPr>
          <w:rFonts w:eastAsia="Times New Roman" w:cstheme="minorHAnsi"/>
          <w:i/>
          <w:lang w:eastAsia="ar-SA"/>
        </w:rPr>
        <w:t>Po przeprowadzeniu postępowania o udzielenie zamówienia publicznego</w:t>
      </w:r>
      <w:r w:rsidR="008675FF">
        <w:rPr>
          <w:rFonts w:eastAsia="Times New Roman" w:cstheme="minorHAnsi"/>
          <w:i/>
          <w:lang w:eastAsia="ar-SA"/>
        </w:rPr>
        <w:t xml:space="preserve"> pn. </w:t>
      </w:r>
      <w:r w:rsidR="008675FF" w:rsidRPr="008675FF">
        <w:rPr>
          <w:rFonts w:eastAsia="Times New Roman" w:cstheme="minorHAnsi"/>
          <w:b/>
          <w:bCs/>
          <w:i/>
          <w:lang w:eastAsia="ar-SA"/>
        </w:rPr>
        <w:t>„Przebudowa zbiornika wodnego o charakterze retencyjnym w miejscowości Butryny”</w:t>
      </w:r>
      <w:r w:rsidR="008675FF">
        <w:rPr>
          <w:rFonts w:eastAsia="Times New Roman" w:cstheme="minorHAnsi"/>
          <w:i/>
          <w:lang w:eastAsia="ar-SA"/>
        </w:rPr>
        <w:t>,</w:t>
      </w:r>
      <w:r w:rsidRPr="00182DF0">
        <w:rPr>
          <w:rFonts w:eastAsia="Times New Roman" w:cstheme="minorHAnsi"/>
          <w:i/>
          <w:lang w:eastAsia="ar-SA"/>
        </w:rPr>
        <w:t xml:space="preserve"> na podstawie art. 275 </w:t>
      </w:r>
      <w:r w:rsidR="005A7F3D">
        <w:rPr>
          <w:rFonts w:eastAsia="Times New Roman" w:cstheme="minorHAnsi"/>
          <w:i/>
          <w:lang w:eastAsia="ar-SA"/>
        </w:rPr>
        <w:t>pkt</w:t>
      </w:r>
      <w:r w:rsidRPr="00182DF0">
        <w:rPr>
          <w:rFonts w:eastAsia="Times New Roman" w:cstheme="minorHAnsi"/>
          <w:i/>
          <w:lang w:eastAsia="ar-SA"/>
        </w:rPr>
        <w:t xml:space="preserve"> </w:t>
      </w:r>
      <w:r w:rsidR="00CF6240">
        <w:rPr>
          <w:rFonts w:eastAsia="Times New Roman" w:cstheme="minorHAnsi"/>
          <w:i/>
          <w:lang w:eastAsia="ar-SA"/>
        </w:rPr>
        <w:t>1</w:t>
      </w:r>
      <w:r w:rsidRPr="00182DF0">
        <w:rPr>
          <w:rFonts w:eastAsia="Times New Roman" w:cstheme="minorHAnsi"/>
          <w:i/>
          <w:lang w:eastAsia="ar-SA"/>
        </w:rPr>
        <w:t xml:space="preserve"> </w:t>
      </w:r>
      <w:r w:rsidR="00AD09DA">
        <w:rPr>
          <w:rFonts w:eastAsia="Times New Roman" w:cstheme="minorHAnsi"/>
          <w:i/>
          <w:lang w:eastAsia="ar-SA"/>
        </w:rPr>
        <w:t>u</w:t>
      </w:r>
      <w:r w:rsidRPr="00182DF0">
        <w:rPr>
          <w:rFonts w:eastAsia="Times New Roman" w:cstheme="minorHAnsi"/>
          <w:i/>
          <w:lang w:eastAsia="ar-SA"/>
        </w:rPr>
        <w:t xml:space="preserve">stawy </w:t>
      </w:r>
      <w:r w:rsidRPr="00182DF0">
        <w:rPr>
          <w:rFonts w:eastAsia="SimSun" w:cstheme="minorHAnsi"/>
          <w:i/>
          <w:lang w:eastAsia="ar-SA"/>
        </w:rPr>
        <w:t xml:space="preserve">z dnia </w:t>
      </w:r>
      <w:r w:rsidR="008675FF">
        <w:rPr>
          <w:rFonts w:eastAsia="SimSun" w:cstheme="minorHAnsi"/>
          <w:i/>
          <w:lang w:eastAsia="ar-SA"/>
        </w:rPr>
        <w:br/>
      </w:r>
      <w:r w:rsidRPr="00182DF0">
        <w:rPr>
          <w:rFonts w:eastAsia="SimSun" w:cstheme="minorHAnsi"/>
          <w:i/>
          <w:lang w:eastAsia="ar-SA"/>
        </w:rPr>
        <w:t>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386C9E">
        <w:rPr>
          <w:rFonts w:eastAsia="SimSun" w:cstheme="minorHAnsi"/>
          <w:i/>
          <w:lang w:eastAsia="ar-SA"/>
        </w:rPr>
        <w:t>4</w:t>
      </w:r>
      <w:r w:rsidR="00A02CCB">
        <w:rPr>
          <w:rFonts w:eastAsia="SimSun" w:cstheme="minorHAnsi"/>
          <w:i/>
          <w:lang w:eastAsia="ar-SA"/>
        </w:rPr>
        <w:t xml:space="preserve"> </w:t>
      </w:r>
      <w:r w:rsidRPr="00182DF0">
        <w:rPr>
          <w:rFonts w:eastAsia="SimSun" w:cstheme="minorHAnsi"/>
          <w:i/>
          <w:lang w:eastAsia="ar-SA"/>
        </w:rPr>
        <w:t xml:space="preserve">r., poz. </w:t>
      </w:r>
      <w:r w:rsidR="00386C9E">
        <w:rPr>
          <w:rFonts w:eastAsia="SimSun" w:cstheme="minorHAnsi"/>
          <w:i/>
          <w:lang w:eastAsia="ar-SA"/>
        </w:rPr>
        <w:t>1320</w:t>
      </w:r>
      <w:r w:rsidRPr="00182DF0">
        <w:rPr>
          <w:rFonts w:eastAsia="SimSun" w:cstheme="minorHAnsi"/>
          <w:i/>
          <w:lang w:eastAsia="ar-SA"/>
        </w:rPr>
        <w:t xml:space="preserve"> z późn. zm.) </w:t>
      </w:r>
      <w:r w:rsidRPr="00182DF0">
        <w:rPr>
          <w:rFonts w:eastAsia="Times New Roman" w:cstheme="minorHAnsi"/>
          <w:i/>
          <w:lang w:eastAsia="ar-SA"/>
        </w:rPr>
        <w:t>zawiera się umowę o następującej treści:</w:t>
      </w:r>
    </w:p>
    <w:p w14:paraId="47D25BAF" w14:textId="77777777" w:rsidR="00182DF0" w:rsidRPr="00182DF0" w:rsidRDefault="00182DF0" w:rsidP="003D7930">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AC1ECC" w:rsidRDefault="00182DF0" w:rsidP="003D7930">
      <w:pPr>
        <w:suppressAutoHyphens/>
        <w:spacing w:after="0" w:line="276" w:lineRule="auto"/>
        <w:jc w:val="center"/>
        <w:rPr>
          <w:rFonts w:eastAsia="Times New Roman" w:cstheme="minorHAnsi"/>
          <w:b/>
          <w:lang w:eastAsia="ar-SA"/>
        </w:rPr>
      </w:pPr>
      <w:r w:rsidRPr="00AC1ECC">
        <w:rPr>
          <w:rFonts w:eastAsia="Times New Roman" w:cstheme="minorHAnsi"/>
          <w:b/>
          <w:lang w:eastAsia="ar-SA"/>
        </w:rPr>
        <w:t>§ 1</w:t>
      </w:r>
      <w:r w:rsidR="00A02CCB" w:rsidRPr="00AC1ECC">
        <w:rPr>
          <w:rFonts w:eastAsia="Times New Roman" w:cstheme="minorHAnsi"/>
          <w:b/>
          <w:lang w:eastAsia="ar-SA"/>
        </w:rPr>
        <w:t>.</w:t>
      </w:r>
    </w:p>
    <w:p w14:paraId="2C773780" w14:textId="32BCAA7D" w:rsidR="00BA6EF2" w:rsidRPr="00AC1ECC" w:rsidRDefault="00182DF0" w:rsidP="003D7930">
      <w:pPr>
        <w:suppressAutoHyphens/>
        <w:spacing w:after="0" w:line="276" w:lineRule="auto"/>
        <w:jc w:val="center"/>
        <w:rPr>
          <w:rFonts w:eastAsia="Times New Roman" w:cstheme="minorHAnsi"/>
          <w:b/>
          <w:lang w:eastAsia="ar-SA"/>
        </w:rPr>
      </w:pPr>
      <w:r w:rsidRPr="00AC1ECC">
        <w:rPr>
          <w:rFonts w:eastAsia="Times New Roman" w:cstheme="minorHAnsi"/>
          <w:b/>
          <w:lang w:eastAsia="ar-SA"/>
        </w:rPr>
        <w:t>Przedmiot umowy</w:t>
      </w:r>
    </w:p>
    <w:p w14:paraId="15D49D7A" w14:textId="40D2905F" w:rsidR="008675FF" w:rsidRPr="006E5686" w:rsidRDefault="008675FF" w:rsidP="003D7930">
      <w:pPr>
        <w:tabs>
          <w:tab w:val="left" w:pos="-2268"/>
          <w:tab w:val="left" w:pos="-567"/>
          <w:tab w:val="left" w:pos="4678"/>
        </w:tabs>
        <w:spacing w:after="0" w:line="276" w:lineRule="auto"/>
        <w:ind w:left="284" w:hanging="284"/>
        <w:jc w:val="both"/>
        <w:rPr>
          <w:rFonts w:ascii="Calibri" w:hAnsi="Calibri" w:cs="Calibri"/>
          <w:b/>
          <w:bCs/>
        </w:rPr>
      </w:pPr>
      <w:r w:rsidRPr="0053263B">
        <w:rPr>
          <w:rFonts w:ascii="Calibri" w:eastAsia="Times New Roman" w:hAnsi="Calibri" w:cs="Calibri"/>
          <w:b/>
          <w:bCs/>
        </w:rPr>
        <w:t>1.</w:t>
      </w:r>
      <w:r w:rsidRPr="0053263B">
        <w:rPr>
          <w:rFonts w:ascii="Calibri" w:eastAsia="Times New Roman" w:hAnsi="Calibri" w:cs="Calibri"/>
        </w:rPr>
        <w:t xml:space="preserve"> </w:t>
      </w:r>
      <w:bookmarkStart w:id="1" w:name="_Hlk202262179"/>
      <w:r w:rsidRPr="0053263B">
        <w:rPr>
          <w:rFonts w:ascii="Calibri" w:hAnsi="Calibri" w:cs="Calibri"/>
        </w:rPr>
        <w:t xml:space="preserve">Przedmiotem </w:t>
      </w:r>
      <w:r>
        <w:rPr>
          <w:rFonts w:ascii="Calibri" w:hAnsi="Calibri" w:cs="Calibri"/>
        </w:rPr>
        <w:t>umowy</w:t>
      </w:r>
      <w:r w:rsidRPr="0053263B">
        <w:rPr>
          <w:rFonts w:ascii="Calibri" w:hAnsi="Calibri" w:cs="Calibri"/>
        </w:rPr>
        <w:t xml:space="preserve"> są roboty budowlane polegające na przebudowie zbiornika wodnego </w:t>
      </w:r>
      <w:r>
        <w:rPr>
          <w:rFonts w:ascii="Calibri" w:hAnsi="Calibri" w:cs="Calibri"/>
        </w:rPr>
        <w:br/>
      </w:r>
      <w:r w:rsidRPr="0053263B">
        <w:rPr>
          <w:rFonts w:ascii="Calibri" w:hAnsi="Calibri" w:cs="Calibri"/>
        </w:rPr>
        <w:t>o charakterze retencyjnym w miejscowości Butryny.</w:t>
      </w:r>
    </w:p>
    <w:p w14:paraId="18AA1954" w14:textId="77777777" w:rsidR="008675FF" w:rsidRPr="006E5686" w:rsidRDefault="008675FF" w:rsidP="003D7930">
      <w:pPr>
        <w:pStyle w:val="Akapitzlist"/>
        <w:tabs>
          <w:tab w:val="left" w:pos="-2268"/>
          <w:tab w:val="left" w:pos="-567"/>
          <w:tab w:val="left" w:pos="4678"/>
        </w:tabs>
        <w:spacing w:after="0" w:line="276" w:lineRule="auto"/>
        <w:ind w:left="284"/>
        <w:jc w:val="both"/>
        <w:rPr>
          <w:rFonts w:ascii="Calibri" w:eastAsia="Times New Roman" w:hAnsi="Calibri" w:cs="Calibri"/>
        </w:rPr>
      </w:pPr>
      <w:r w:rsidRPr="006E5686">
        <w:rPr>
          <w:rFonts w:ascii="Calibri" w:eastAsia="Times New Roman" w:hAnsi="Calibri" w:cs="Calibri"/>
        </w:rPr>
        <w:t>Roboty budowlane obejmują zakres prac na zbiorniku zlokalizowanym na dz. nr 192 obręb Butryny:</w:t>
      </w:r>
    </w:p>
    <w:p w14:paraId="509A7458" w14:textId="77777777" w:rsidR="008675FF" w:rsidRPr="006E5686" w:rsidRDefault="008675FF" w:rsidP="003D7930">
      <w:pPr>
        <w:pStyle w:val="Akapitzlist"/>
        <w:numPr>
          <w:ilvl w:val="0"/>
          <w:numId w:val="45"/>
        </w:numPr>
        <w:tabs>
          <w:tab w:val="left" w:pos="-2268"/>
          <w:tab w:val="left" w:pos="-567"/>
          <w:tab w:val="left" w:pos="4678"/>
        </w:tabs>
        <w:spacing w:after="0" w:line="276" w:lineRule="auto"/>
        <w:ind w:left="1134" w:hanging="283"/>
        <w:jc w:val="both"/>
        <w:rPr>
          <w:rFonts w:ascii="Calibri" w:eastAsia="Times New Roman" w:hAnsi="Calibri" w:cs="Calibri"/>
          <w:b/>
          <w:bCs/>
        </w:rPr>
      </w:pPr>
      <w:r w:rsidRPr="006E5686">
        <w:rPr>
          <w:rFonts w:ascii="Calibri" w:eastAsia="Times New Roman" w:hAnsi="Calibri" w:cs="Calibri"/>
        </w:rPr>
        <w:t>roboty przygotowawcze: roboty pomiarowe, rozbiórka istniejących elementów pomostu, wycinka kolidujących drzew, przygotowanie terenu do wykonania robót</w:t>
      </w:r>
      <w:r w:rsidRPr="006E5686">
        <w:rPr>
          <w:rFonts w:ascii="Calibri" w:eastAsia="Times New Roman" w:hAnsi="Calibri" w:cs="Calibri"/>
          <w:b/>
          <w:bCs/>
        </w:rPr>
        <w:t>,</w:t>
      </w:r>
    </w:p>
    <w:p w14:paraId="506E4316" w14:textId="77777777" w:rsidR="008675FF" w:rsidRPr="006E5686" w:rsidRDefault="008675FF" w:rsidP="003D7930">
      <w:pPr>
        <w:pStyle w:val="Akapitzlist"/>
        <w:numPr>
          <w:ilvl w:val="0"/>
          <w:numId w:val="45"/>
        </w:numPr>
        <w:tabs>
          <w:tab w:val="left" w:pos="-2268"/>
          <w:tab w:val="left" w:pos="-567"/>
          <w:tab w:val="left" w:pos="4678"/>
        </w:tabs>
        <w:spacing w:after="0" w:line="276" w:lineRule="auto"/>
        <w:ind w:left="1134" w:hanging="283"/>
        <w:jc w:val="both"/>
        <w:rPr>
          <w:rFonts w:ascii="Calibri" w:eastAsia="Times New Roman" w:hAnsi="Calibri" w:cs="Calibri"/>
        </w:rPr>
      </w:pPr>
      <w:r w:rsidRPr="006E5686">
        <w:rPr>
          <w:rFonts w:ascii="Calibri" w:eastAsia="Times New Roman" w:hAnsi="Calibri" w:cs="Calibri"/>
        </w:rPr>
        <w:t>oczyszczenie z bagrowaniem zbiornika wraz z formowaniem skarp,</w:t>
      </w:r>
    </w:p>
    <w:p w14:paraId="31108B25" w14:textId="77777777" w:rsidR="008675FF" w:rsidRPr="006E5686" w:rsidRDefault="008675FF" w:rsidP="003D7930">
      <w:pPr>
        <w:pStyle w:val="Akapitzlist"/>
        <w:numPr>
          <w:ilvl w:val="0"/>
          <w:numId w:val="45"/>
        </w:numPr>
        <w:tabs>
          <w:tab w:val="left" w:pos="-2268"/>
          <w:tab w:val="left" w:pos="-567"/>
          <w:tab w:val="left" w:pos="4678"/>
        </w:tabs>
        <w:spacing w:after="0" w:line="276" w:lineRule="auto"/>
        <w:ind w:left="1134" w:hanging="283"/>
        <w:jc w:val="both"/>
        <w:rPr>
          <w:rFonts w:ascii="Calibri" w:eastAsia="Times New Roman" w:hAnsi="Calibri" w:cs="Calibri"/>
        </w:rPr>
      </w:pPr>
      <w:r w:rsidRPr="006E5686">
        <w:rPr>
          <w:rFonts w:ascii="Calibri" w:eastAsia="Times New Roman" w:hAnsi="Calibri" w:cs="Calibri"/>
        </w:rPr>
        <w:t xml:space="preserve">umocnienie brzegów palisadą wraz z faszyną,  </w:t>
      </w:r>
      <w:bookmarkStart w:id="2" w:name="_Hlk161046488"/>
    </w:p>
    <w:p w14:paraId="62B6D059" w14:textId="77777777" w:rsidR="008675FF" w:rsidRPr="006E5686" w:rsidRDefault="008675FF" w:rsidP="003D7930">
      <w:pPr>
        <w:pStyle w:val="Akapitzlist"/>
        <w:numPr>
          <w:ilvl w:val="0"/>
          <w:numId w:val="45"/>
        </w:numPr>
        <w:tabs>
          <w:tab w:val="left" w:pos="-2268"/>
          <w:tab w:val="left" w:pos="-567"/>
          <w:tab w:val="left" w:pos="4678"/>
        </w:tabs>
        <w:spacing w:after="0" w:line="276" w:lineRule="auto"/>
        <w:ind w:left="1134" w:hanging="283"/>
        <w:jc w:val="both"/>
        <w:rPr>
          <w:rFonts w:ascii="Calibri" w:eastAsia="Times New Roman" w:hAnsi="Calibri" w:cs="Calibri"/>
        </w:rPr>
      </w:pPr>
      <w:r w:rsidRPr="006E5686">
        <w:rPr>
          <w:rFonts w:ascii="Calibri" w:eastAsia="Times New Roman" w:hAnsi="Calibri" w:cs="Calibri"/>
        </w:rPr>
        <w:t xml:space="preserve">prace wykończeniowe w tym: plantowanie, obsiew skarp i wyrównanie urobku wokół zbiornika wraz z obsianiem trawą. </w:t>
      </w:r>
    </w:p>
    <w:p w14:paraId="1A63D23B" w14:textId="77777777" w:rsidR="008675FF" w:rsidRPr="006E5686" w:rsidRDefault="008675FF" w:rsidP="003D7930">
      <w:pPr>
        <w:tabs>
          <w:tab w:val="left" w:pos="-2268"/>
          <w:tab w:val="left" w:pos="-567"/>
          <w:tab w:val="left" w:pos="4678"/>
        </w:tabs>
        <w:spacing w:after="0" w:line="276" w:lineRule="auto"/>
        <w:ind w:left="284"/>
        <w:jc w:val="both"/>
        <w:rPr>
          <w:rFonts w:ascii="Calibri" w:hAnsi="Calibri" w:cs="Calibri"/>
        </w:rPr>
      </w:pPr>
      <w:r w:rsidRPr="006E5686">
        <w:rPr>
          <w:rFonts w:ascii="Calibri" w:hAnsi="Calibri" w:cs="Calibri"/>
        </w:rPr>
        <w:t>Zamawiający informuje, że zapewni nadzór ornitologiczny zgodnie z decyzją z 17.12.2024</w:t>
      </w:r>
      <w:r>
        <w:rPr>
          <w:rFonts w:ascii="Calibri" w:hAnsi="Calibri" w:cs="Calibri"/>
        </w:rPr>
        <w:t xml:space="preserve"> </w:t>
      </w:r>
      <w:r w:rsidRPr="006E5686">
        <w:rPr>
          <w:rFonts w:ascii="Calibri" w:hAnsi="Calibri" w:cs="Calibri"/>
        </w:rPr>
        <w:t>r. Dyrektora Ochrony Środowiska w Olsztynie.</w:t>
      </w:r>
    </w:p>
    <w:p w14:paraId="0284EA7E" w14:textId="77777777" w:rsidR="008675FF" w:rsidRPr="006E5686" w:rsidRDefault="008675FF" w:rsidP="003D7930">
      <w:pPr>
        <w:tabs>
          <w:tab w:val="left" w:pos="-2268"/>
          <w:tab w:val="left" w:pos="-567"/>
          <w:tab w:val="left" w:pos="4678"/>
        </w:tabs>
        <w:spacing w:after="0" w:line="276" w:lineRule="auto"/>
        <w:ind w:left="284"/>
        <w:jc w:val="both"/>
        <w:rPr>
          <w:rFonts w:ascii="Calibri" w:hAnsi="Calibri" w:cs="Calibri"/>
          <w:highlight w:val="yellow"/>
        </w:rPr>
      </w:pPr>
      <w:r w:rsidRPr="006E5686">
        <w:rPr>
          <w:rFonts w:ascii="Calibri" w:hAnsi="Calibri" w:cs="Calibri"/>
        </w:rPr>
        <w:t>Wykonawca zobowiązany jest oddać Zamawiającemu kompletny technicznie i technologicznie przedmiot zamówienia, który może samoistnie spełniać funkcję gospodarczą lub techniczną i jest wynikiem całości robót budowlanych w zakresie budownictwa.</w:t>
      </w:r>
    </w:p>
    <w:bookmarkEnd w:id="2"/>
    <w:p w14:paraId="40249B12" w14:textId="77777777" w:rsidR="008675FF" w:rsidRPr="006E5686" w:rsidRDefault="008675FF" w:rsidP="003D7930">
      <w:pPr>
        <w:tabs>
          <w:tab w:val="left" w:pos="-2268"/>
          <w:tab w:val="left" w:pos="-567"/>
          <w:tab w:val="left" w:pos="4678"/>
        </w:tabs>
        <w:spacing w:after="0" w:line="276" w:lineRule="auto"/>
        <w:ind w:left="284"/>
        <w:jc w:val="both"/>
        <w:rPr>
          <w:rFonts w:ascii="Calibri" w:hAnsi="Calibri" w:cs="Calibri"/>
        </w:rPr>
      </w:pPr>
      <w:r w:rsidRPr="006E5686">
        <w:rPr>
          <w:rFonts w:ascii="Calibri" w:hAnsi="Calibri" w:cs="Calibri"/>
        </w:rPr>
        <w:t>Zakres, sposób wykonania i szczegółowy opis przedmiotu zamówienia wynikający stanowi dokumentacja projektowa na wykonanie robót budowlanych, na którą składa się:</w:t>
      </w:r>
    </w:p>
    <w:p w14:paraId="575DDD54" w14:textId="789DD662" w:rsidR="008675FF" w:rsidRPr="006E5686" w:rsidRDefault="008675FF" w:rsidP="003D7930">
      <w:pPr>
        <w:pStyle w:val="Akapitzlist"/>
        <w:numPr>
          <w:ilvl w:val="0"/>
          <w:numId w:val="47"/>
        </w:numPr>
        <w:tabs>
          <w:tab w:val="left" w:pos="-2268"/>
          <w:tab w:val="left" w:pos="-567"/>
          <w:tab w:val="left" w:pos="4678"/>
        </w:tabs>
        <w:spacing w:after="0" w:line="276" w:lineRule="auto"/>
        <w:ind w:left="851" w:hanging="284"/>
        <w:jc w:val="both"/>
        <w:rPr>
          <w:rFonts w:ascii="Calibri" w:eastAsia="Times New Roman" w:hAnsi="Calibri" w:cs="Calibri"/>
        </w:rPr>
      </w:pPr>
      <w:r w:rsidRPr="006E5686">
        <w:rPr>
          <w:rFonts w:ascii="Calibri" w:eastAsia="Times New Roman" w:hAnsi="Calibri" w:cs="Calibri"/>
        </w:rPr>
        <w:lastRenderedPageBreak/>
        <w:t>Dokumentacja projektowa - stanowiąca załącznik do Decyzji nr Pur/65/2025                                                       z dnia 28.07.2025</w:t>
      </w:r>
      <w:r>
        <w:rPr>
          <w:rFonts w:ascii="Calibri" w:eastAsia="Times New Roman" w:hAnsi="Calibri" w:cs="Calibri"/>
        </w:rPr>
        <w:t xml:space="preserve"> </w:t>
      </w:r>
      <w:r w:rsidRPr="006E5686">
        <w:rPr>
          <w:rFonts w:ascii="Calibri" w:eastAsia="Times New Roman" w:hAnsi="Calibri" w:cs="Calibri"/>
        </w:rPr>
        <w:t>r. wydanego z upoważnienia Starosty Olsztyńskiego przez Dyrektora Wydziału Budownictwa i Infrastruktury</w:t>
      </w:r>
      <w:r>
        <w:rPr>
          <w:rFonts w:ascii="Calibri" w:eastAsia="Times New Roman" w:hAnsi="Calibri" w:cs="Calibri"/>
        </w:rPr>
        <w:t>.</w:t>
      </w:r>
    </w:p>
    <w:p w14:paraId="4700BD8D" w14:textId="77777777" w:rsidR="008675FF" w:rsidRPr="006E5686" w:rsidRDefault="008675FF" w:rsidP="003D7930">
      <w:pPr>
        <w:pStyle w:val="Akapitzlist"/>
        <w:numPr>
          <w:ilvl w:val="0"/>
          <w:numId w:val="47"/>
        </w:numPr>
        <w:tabs>
          <w:tab w:val="left" w:pos="-2268"/>
          <w:tab w:val="left" w:pos="-567"/>
          <w:tab w:val="left" w:pos="4678"/>
        </w:tabs>
        <w:spacing w:after="0" w:line="276" w:lineRule="auto"/>
        <w:ind w:left="851" w:hanging="284"/>
        <w:jc w:val="both"/>
        <w:rPr>
          <w:rFonts w:ascii="Calibri" w:eastAsia="Times New Roman" w:hAnsi="Calibri" w:cs="Calibri"/>
        </w:rPr>
      </w:pPr>
      <w:r w:rsidRPr="006E5686">
        <w:rPr>
          <w:rFonts w:ascii="Calibri" w:eastAsia="Times New Roman" w:hAnsi="Calibri" w:cs="Calibri"/>
        </w:rPr>
        <w:t>Decyzja z 17.12.2024</w:t>
      </w:r>
      <w:r>
        <w:rPr>
          <w:rFonts w:ascii="Calibri" w:eastAsia="Times New Roman" w:hAnsi="Calibri" w:cs="Calibri"/>
        </w:rPr>
        <w:t xml:space="preserve"> </w:t>
      </w:r>
      <w:r w:rsidRPr="006E5686">
        <w:rPr>
          <w:rFonts w:ascii="Calibri" w:eastAsia="Times New Roman" w:hAnsi="Calibri" w:cs="Calibri"/>
        </w:rPr>
        <w:t>r. Dyrektora Ochrony Środowiska w Olsztynie</w:t>
      </w:r>
      <w:r>
        <w:rPr>
          <w:rFonts w:ascii="Calibri" w:eastAsia="Times New Roman" w:hAnsi="Calibri" w:cs="Calibri"/>
        </w:rPr>
        <w:t>.</w:t>
      </w:r>
    </w:p>
    <w:p w14:paraId="0274A27E" w14:textId="77777777" w:rsidR="008675FF" w:rsidRPr="006E5686" w:rsidRDefault="008675FF" w:rsidP="003D7930">
      <w:pPr>
        <w:pStyle w:val="Akapitzlist"/>
        <w:numPr>
          <w:ilvl w:val="0"/>
          <w:numId w:val="47"/>
        </w:numPr>
        <w:tabs>
          <w:tab w:val="left" w:pos="-2268"/>
          <w:tab w:val="left" w:pos="-567"/>
          <w:tab w:val="left" w:pos="4678"/>
        </w:tabs>
        <w:spacing w:after="0" w:line="276" w:lineRule="auto"/>
        <w:ind w:left="851" w:hanging="284"/>
        <w:jc w:val="both"/>
        <w:rPr>
          <w:rFonts w:ascii="Calibri" w:eastAsia="Times New Roman" w:hAnsi="Calibri" w:cs="Calibri"/>
        </w:rPr>
      </w:pPr>
      <w:r w:rsidRPr="006E5686">
        <w:rPr>
          <w:rFonts w:ascii="Calibri" w:eastAsia="Times New Roman" w:hAnsi="Calibri" w:cs="Calibri"/>
        </w:rPr>
        <w:t>Specyfikacje techniczne wykonania i odbioru robót</w:t>
      </w:r>
      <w:r>
        <w:rPr>
          <w:rFonts w:ascii="Calibri" w:eastAsia="Times New Roman" w:hAnsi="Calibri" w:cs="Calibri"/>
        </w:rPr>
        <w:t>.</w:t>
      </w:r>
    </w:p>
    <w:p w14:paraId="4F8A6E33" w14:textId="77777777" w:rsidR="008675FF" w:rsidRPr="0053263B" w:rsidRDefault="008675FF" w:rsidP="003D7930">
      <w:pPr>
        <w:pStyle w:val="Akapitzlist"/>
        <w:numPr>
          <w:ilvl w:val="0"/>
          <w:numId w:val="47"/>
        </w:numPr>
        <w:tabs>
          <w:tab w:val="left" w:pos="-2268"/>
          <w:tab w:val="left" w:pos="-567"/>
          <w:tab w:val="left" w:pos="4678"/>
        </w:tabs>
        <w:spacing w:after="0" w:line="276" w:lineRule="auto"/>
        <w:ind w:left="851" w:hanging="284"/>
        <w:jc w:val="both"/>
        <w:rPr>
          <w:rFonts w:ascii="Calibri" w:eastAsia="Times New Roman" w:hAnsi="Calibri" w:cs="Calibri"/>
        </w:rPr>
      </w:pPr>
      <w:r w:rsidRPr="006E5686">
        <w:rPr>
          <w:rFonts w:ascii="Calibri" w:eastAsia="Times New Roman" w:hAnsi="Calibri" w:cs="Calibri"/>
        </w:rPr>
        <w:t>Przedmiary robót - element pomocniczy do sporządzenia wyceny.</w:t>
      </w:r>
      <w:bookmarkEnd w:id="1"/>
    </w:p>
    <w:p w14:paraId="67A44067" w14:textId="525D5ED4" w:rsidR="00634D7C" w:rsidRPr="008675FF" w:rsidRDefault="008675FF" w:rsidP="003D7930">
      <w:pPr>
        <w:pStyle w:val="Akapitzlist"/>
        <w:numPr>
          <w:ilvl w:val="0"/>
          <w:numId w:val="48"/>
        </w:numPr>
        <w:tabs>
          <w:tab w:val="left" w:pos="-2268"/>
          <w:tab w:val="left" w:pos="284"/>
        </w:tabs>
        <w:spacing w:after="0" w:line="276" w:lineRule="auto"/>
        <w:ind w:left="284" w:hanging="284"/>
        <w:jc w:val="both"/>
        <w:rPr>
          <w:rFonts w:eastAsia="Times New Roman" w:cstheme="minorHAnsi"/>
          <w:bCs/>
          <w:lang w:eastAsia="ar-SA"/>
        </w:rPr>
      </w:pPr>
      <w:r w:rsidRPr="008675FF">
        <w:rPr>
          <w:rFonts w:eastAsia="Times New Roman" w:cstheme="minorHAnsi"/>
          <w:bCs/>
          <w:lang w:eastAsia="ar-SA"/>
        </w:rPr>
        <w:t>Zadanie realizowane jest w ramach Krajowego Planu Odbudowy Inwestycja B.3.3.1 Inwestycje w zakresie potencjału zrównoważonej gospodarki wodnej na obszarach wiejskich (obszar B).</w:t>
      </w:r>
    </w:p>
    <w:p w14:paraId="351C2134" w14:textId="77777777" w:rsidR="00EE5112" w:rsidRPr="00EE5112" w:rsidRDefault="00EE5112" w:rsidP="003D7930">
      <w:pPr>
        <w:pStyle w:val="Akapitzlist"/>
        <w:spacing w:after="0" w:line="276" w:lineRule="auto"/>
        <w:ind w:left="284"/>
        <w:jc w:val="both"/>
        <w:rPr>
          <w:rFonts w:eastAsia="Times New Roman" w:cstheme="minorHAnsi"/>
          <w:lang w:eastAsia="ar-SA"/>
        </w:rPr>
      </w:pPr>
    </w:p>
    <w:p w14:paraId="3C8E0B23" w14:textId="501DB54C"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3D7930">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2647C886" w:rsidR="00182DF0" w:rsidRPr="0041006D" w:rsidRDefault="00182DF0" w:rsidP="003D7930">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361F21">
        <w:rPr>
          <w:rFonts w:eastAsia="Times New Roman" w:cstheme="minorHAnsi"/>
          <w:lang w:eastAsia="ar-SA"/>
        </w:rPr>
        <w:t xml:space="preserve">umowy </w:t>
      </w:r>
      <w:r w:rsidR="00D0266B" w:rsidRPr="002923A1">
        <w:rPr>
          <w:rFonts w:eastAsia="Times New Roman" w:cstheme="minorHAnsi"/>
          <w:lang w:eastAsia="ar-SA"/>
        </w:rPr>
        <w:t xml:space="preserve">– </w:t>
      </w:r>
      <w:r w:rsidR="009F7733">
        <w:rPr>
          <w:rFonts w:eastAsia="Times New Roman" w:cstheme="minorHAnsi"/>
          <w:lang w:eastAsia="ar-SA"/>
        </w:rPr>
        <w:t>14 dni</w:t>
      </w:r>
      <w:r w:rsidR="00D0266B" w:rsidRPr="00A148B1">
        <w:rPr>
          <w:rFonts w:eastAsia="Times New Roman" w:cstheme="minorHAnsi"/>
          <w:lang w:eastAsia="ar-SA"/>
        </w:rPr>
        <w:t xml:space="preserve"> od dnia podpisania umowy.</w:t>
      </w:r>
      <w:r w:rsidR="00D9702B" w:rsidRPr="00A148B1">
        <w:rPr>
          <w:rFonts w:eastAsia="Times New Roman" w:cstheme="minorHAnsi"/>
          <w:lang w:eastAsia="ar-SA"/>
        </w:rPr>
        <w:t xml:space="preserve"> </w:t>
      </w:r>
    </w:p>
    <w:p w14:paraId="02D36561" w14:textId="74E860E0" w:rsidR="00634D7C" w:rsidRPr="00182DF0" w:rsidRDefault="00634D7C" w:rsidP="003D7930">
      <w:pPr>
        <w:numPr>
          <w:ilvl w:val="0"/>
          <w:numId w:val="5"/>
        </w:numPr>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Termin zakończenia robót określony w ust. 2 określa</w:t>
      </w:r>
      <w:r>
        <w:rPr>
          <w:rFonts w:eastAsia="Times New Roman" w:cstheme="minorHAnsi"/>
          <w:lang w:eastAsia="ar-SA"/>
        </w:rPr>
        <w:t xml:space="preserve"> zgłoszenie</w:t>
      </w:r>
      <w:r w:rsidRPr="00182DF0">
        <w:rPr>
          <w:rFonts w:eastAsia="Times New Roman" w:cstheme="minorHAnsi"/>
          <w:lang w:eastAsia="ar-SA"/>
        </w:rPr>
        <w:t xml:space="preserve"> zakończeni</w:t>
      </w:r>
      <w:r>
        <w:rPr>
          <w:rFonts w:eastAsia="Times New Roman" w:cstheme="minorHAnsi"/>
          <w:lang w:eastAsia="ar-SA"/>
        </w:rPr>
        <w:t>a</w:t>
      </w:r>
      <w:r w:rsidRPr="00182DF0">
        <w:rPr>
          <w:rFonts w:eastAsia="Times New Roman" w:cstheme="minorHAnsi"/>
          <w:lang w:eastAsia="ar-SA"/>
        </w:rPr>
        <w:t xml:space="preserve"> wszystkich robót budowlanych</w:t>
      </w:r>
      <w:r>
        <w:rPr>
          <w:rFonts w:eastAsia="Times New Roman" w:cstheme="minorHAnsi"/>
          <w:lang w:eastAsia="ar-SA"/>
        </w:rPr>
        <w:t>,</w:t>
      </w:r>
      <w:r w:rsidRPr="00182DF0">
        <w:rPr>
          <w:rFonts w:eastAsia="Times New Roman" w:cstheme="minorHAnsi"/>
          <w:lang w:eastAsia="ar-SA"/>
        </w:rPr>
        <w:t xml:space="preserve"> z dokonaniem wpisu</w:t>
      </w:r>
      <w:r w:rsidR="00D9702B" w:rsidRPr="00A148B1">
        <w:rPr>
          <w:rFonts w:eastAsia="Times New Roman" w:cstheme="minorHAnsi"/>
          <w:lang w:eastAsia="ar-SA"/>
        </w:rPr>
        <w:t xml:space="preserve"> do dziennika budowy i zawiadomienie Zamawiającego o zakończeniu budowy.</w:t>
      </w:r>
      <w:r w:rsidR="00A148B1" w:rsidRPr="00A148B1">
        <w:rPr>
          <w:rFonts w:eastAsia="Times New Roman" w:cstheme="minorHAnsi"/>
          <w:lang w:eastAsia="ar-SA"/>
        </w:rPr>
        <w:t xml:space="preserve"> </w:t>
      </w:r>
      <w:r w:rsidR="00A148B1">
        <w:rPr>
          <w:rFonts w:eastAsia="Times New Roman" w:cstheme="minorHAnsi"/>
          <w:color w:val="FF0000"/>
          <w:lang w:eastAsia="ar-SA"/>
        </w:rPr>
        <w:br/>
      </w:r>
      <w:r w:rsidRPr="00182DF0">
        <w:rPr>
          <w:rFonts w:eastAsia="Times New Roman" w:cstheme="minorHAnsi"/>
          <w:lang w:eastAsia="ar-SA"/>
        </w:rPr>
        <w:t>W przeciwnym wypadku zgłoszenie takie jest nieskuteczne i tym samym Wykonawca jest zobowiązany dokonać ponownego zgłoszenia wykonanych prac do odbioru, a Zamawiający w takim wypadku ma prawo do obciążenia Wykonawcy karami umownymi.</w:t>
      </w:r>
    </w:p>
    <w:p w14:paraId="40D8D4C1" w14:textId="3C6F492C" w:rsidR="00182DF0" w:rsidRPr="00D9702B" w:rsidRDefault="00182DF0" w:rsidP="003D7930">
      <w:pPr>
        <w:numPr>
          <w:ilvl w:val="0"/>
          <w:numId w:val="5"/>
        </w:numPr>
        <w:shd w:val="clear" w:color="auto" w:fill="FFFFFF"/>
        <w:suppressAutoHyphens/>
        <w:spacing w:after="0" w:line="276" w:lineRule="auto"/>
        <w:ind w:left="284" w:hanging="284"/>
        <w:jc w:val="both"/>
        <w:rPr>
          <w:rFonts w:eastAsia="Times New Roman" w:cstheme="minorHAnsi"/>
          <w:color w:val="FF0000"/>
          <w:spacing w:val="-4"/>
          <w:lang w:eastAsia="ar-SA"/>
        </w:rPr>
      </w:pPr>
      <w:r w:rsidRPr="00182DF0">
        <w:rPr>
          <w:rFonts w:eastAsia="Times New Roman" w:cstheme="minorHAnsi"/>
          <w:spacing w:val="-4"/>
          <w:lang w:eastAsia="ar-SA"/>
        </w:rPr>
        <w:t>Terminy ustalone w ust. 2 i 3 mogą ulec zmianie na zasadach określonych § 12</w:t>
      </w:r>
      <w:r w:rsidR="00A148B1" w:rsidRPr="00A148B1">
        <w:rPr>
          <w:rFonts w:eastAsia="Times New Roman" w:cstheme="minorHAnsi"/>
          <w:spacing w:val="-4"/>
          <w:lang w:eastAsia="ar-SA"/>
        </w:rPr>
        <w:t>.</w:t>
      </w:r>
    </w:p>
    <w:p w14:paraId="5966B6C5" w14:textId="31F8C418" w:rsidR="00182DF0" w:rsidRPr="000C1B00" w:rsidRDefault="00182DF0" w:rsidP="003D7930">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 xml:space="preserve">Wykonawca jest zobowiązany pisemnie powiadomić Zamawiającego o tych przyczynach w tożsamym terminie. Zamawiający informuje, że przez „Dni Robocze” należy rozumieć wszystkie dni z pominięciem sobót, niedziel i świąt ustawowo wolnych od pracy. </w:t>
      </w:r>
      <w:r w:rsidR="00CF6240">
        <w:rPr>
          <w:rFonts w:eastAsia="Times New Roman" w:cstheme="minorHAnsi"/>
          <w:lang w:eastAsia="ar-SA"/>
        </w:rPr>
        <w:br/>
      </w:r>
      <w:r w:rsidRPr="000C1B00">
        <w:rPr>
          <w:rFonts w:eastAsia="Times New Roman" w:cstheme="minorHAnsi"/>
          <w:lang w:eastAsia="ar-SA"/>
        </w:rPr>
        <w:t xml:space="preserve">W przypadku uchybienia terminów opisanych powyżej zmiana umowy nie będzie mogła być dokonana, </w:t>
      </w:r>
      <w:r w:rsidR="00CF6240">
        <w:rPr>
          <w:rFonts w:eastAsia="Times New Roman" w:cstheme="minorHAnsi"/>
          <w:lang w:eastAsia="ar-SA"/>
        </w:rPr>
        <w:br/>
      </w:r>
      <w:r w:rsidRPr="000C1B00">
        <w:rPr>
          <w:rFonts w:eastAsia="Times New Roman" w:cstheme="minorHAnsi"/>
          <w:lang w:eastAsia="ar-SA"/>
        </w:rPr>
        <w:t>a wszelkie ryzyka z tym związane przyjmuje na siebie Wykonawca .</w:t>
      </w:r>
    </w:p>
    <w:p w14:paraId="15445D72" w14:textId="2F8794A7" w:rsidR="00182DF0" w:rsidRPr="00182DF0" w:rsidRDefault="00182DF0" w:rsidP="003D7930">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w:t>
      </w:r>
      <w:r w:rsidR="00CF6240">
        <w:rPr>
          <w:rFonts w:eastAsia="Times New Roman" w:cstheme="minorHAnsi"/>
          <w:spacing w:val="-7"/>
          <w:lang w:eastAsia="ar-SA"/>
        </w:rPr>
        <w:br/>
      </w:r>
      <w:r w:rsidRPr="00182DF0">
        <w:rPr>
          <w:rFonts w:eastAsia="Times New Roman" w:cstheme="minorHAnsi"/>
          <w:spacing w:val="-7"/>
          <w:lang w:eastAsia="ar-SA"/>
        </w:rPr>
        <w:t xml:space="preserve">o podejmowanych przez Wykonawcę działaniach zmierzających do wykonania polecenia Zamawiającego. </w:t>
      </w:r>
    </w:p>
    <w:p w14:paraId="7AC19974" w14:textId="77777777" w:rsidR="00182DF0" w:rsidRPr="00182DF0" w:rsidRDefault="00182DF0" w:rsidP="003D7930">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3D7930">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16E596F" w:rsidR="00182DF0" w:rsidRPr="00182DF0" w:rsidRDefault="00182DF0" w:rsidP="003D793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414956">
        <w:rPr>
          <w:rFonts w:eastAsia="Times New Roman" w:cstheme="minorHAnsi"/>
          <w:lang w:eastAsia="ar-SA"/>
        </w:rPr>
        <w:t>.</w:t>
      </w:r>
    </w:p>
    <w:p w14:paraId="38997499" w14:textId="38CE2D47" w:rsidR="00182DF0" w:rsidRPr="00182DF0" w:rsidRDefault="00182DF0" w:rsidP="003D793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414956">
        <w:rPr>
          <w:rFonts w:eastAsia="Times New Roman" w:cstheme="minorHAnsi"/>
          <w:lang w:eastAsia="ar-SA"/>
        </w:rPr>
        <w:t>.</w:t>
      </w:r>
    </w:p>
    <w:p w14:paraId="721AE892" w14:textId="77777777" w:rsidR="00182DF0" w:rsidRPr="00182DF0" w:rsidRDefault="00182DF0" w:rsidP="003D793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3D7930">
      <w:pPr>
        <w:spacing w:after="0" w:line="276" w:lineRule="auto"/>
        <w:ind w:left="284" w:hanging="142"/>
        <w:jc w:val="both"/>
        <w:rPr>
          <w:rFonts w:eastAsia="Times New Roman" w:cstheme="minorHAnsi"/>
          <w:lang w:eastAsia="ar-SA"/>
        </w:rPr>
      </w:pPr>
    </w:p>
    <w:p w14:paraId="2FE668D4" w14:textId="384517E4"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 4</w:t>
      </w:r>
      <w:r w:rsidR="00D0266B">
        <w:rPr>
          <w:rFonts w:eastAsia="Times New Roman" w:cstheme="minorHAnsi"/>
          <w:b/>
          <w:lang w:eastAsia="ar-SA"/>
        </w:rPr>
        <w:t>.</w:t>
      </w:r>
    </w:p>
    <w:p w14:paraId="35504D01"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3D7930">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5D63DCB9"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BE743B">
        <w:rPr>
          <w:rFonts w:eastAsia="Times New Roman" w:cstheme="minorHAnsi"/>
          <w:lang w:eastAsia="ar-SA"/>
        </w:rPr>
        <w:t>.</w:t>
      </w:r>
    </w:p>
    <w:p w14:paraId="49C33FEC" w14:textId="3C44DEA6"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BE743B">
        <w:rPr>
          <w:rFonts w:eastAsia="Times New Roman" w:cstheme="minorHAnsi"/>
          <w:lang w:eastAsia="ar-SA"/>
        </w:rPr>
        <w:t>.</w:t>
      </w:r>
    </w:p>
    <w:p w14:paraId="62782643" w14:textId="75B29BB0"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BE743B">
        <w:rPr>
          <w:rFonts w:eastAsia="Times New Roman" w:cstheme="minorHAnsi"/>
          <w:lang w:eastAsia="ar-SA"/>
        </w:rPr>
        <w:t>.</w:t>
      </w:r>
    </w:p>
    <w:p w14:paraId="3660B6E6" w14:textId="632EF6A4"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w:t>
      </w:r>
      <w:r w:rsidR="002923A1">
        <w:rPr>
          <w:rFonts w:eastAsia="Times New Roman" w:cstheme="minorHAnsi"/>
          <w:lang w:eastAsia="ar-SA"/>
        </w:rPr>
        <w:t>2</w:t>
      </w:r>
      <w:r w:rsidR="00CF6240">
        <w:rPr>
          <w:rFonts w:eastAsia="Times New Roman" w:cstheme="minorHAnsi"/>
          <w:lang w:eastAsia="ar-SA"/>
        </w:rPr>
        <w:t>5</w:t>
      </w:r>
      <w:r w:rsidR="00BF75F5" w:rsidRPr="00BF75F5">
        <w:rPr>
          <w:rFonts w:eastAsia="Times New Roman" w:cstheme="minorHAnsi"/>
          <w:lang w:eastAsia="ar-SA"/>
        </w:rPr>
        <w:t xml:space="preserve"> r., poz. </w:t>
      </w:r>
      <w:r w:rsidR="00CF6240">
        <w:rPr>
          <w:rFonts w:eastAsia="Times New Roman" w:cstheme="minorHAnsi"/>
          <w:lang w:eastAsia="ar-SA"/>
        </w:rPr>
        <w:t>418</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r w:rsidR="00BE743B">
        <w:rPr>
          <w:rFonts w:eastAsia="Times New Roman" w:cstheme="minorHAnsi"/>
          <w:lang w:eastAsia="ar-SA"/>
        </w:rPr>
        <w:t>.</w:t>
      </w:r>
    </w:p>
    <w:p w14:paraId="3755783C" w14:textId="1BB8DDA1" w:rsidR="00182DF0" w:rsidRPr="00182DF0" w:rsidRDefault="00182DF0" w:rsidP="003D7930">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w:t>
      </w:r>
      <w:r w:rsidR="00CF6240">
        <w:rPr>
          <w:rFonts w:eastAsia="Times New Roman" w:cstheme="minorHAnsi"/>
          <w:lang w:eastAsia="ar-SA"/>
        </w:rPr>
        <w:br/>
      </w:r>
      <w:r w:rsidRPr="00182DF0">
        <w:rPr>
          <w:rFonts w:eastAsia="Times New Roman" w:cstheme="minorHAnsi"/>
          <w:lang w:eastAsia="ar-SA"/>
        </w:rPr>
        <w:t>łącznie z kosztami utylizacji</w:t>
      </w:r>
      <w:r w:rsidR="00BE743B">
        <w:rPr>
          <w:rFonts w:eastAsia="Times New Roman" w:cstheme="minorHAnsi"/>
          <w:lang w:eastAsia="ar-SA"/>
        </w:rPr>
        <w:t>.</w:t>
      </w:r>
    </w:p>
    <w:p w14:paraId="64F2781A" w14:textId="77777777" w:rsidR="00182DF0" w:rsidRPr="00182DF0" w:rsidRDefault="00182DF0" w:rsidP="003D7930">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1A9D4773" w:rsidR="00182DF0" w:rsidRPr="00182DF0" w:rsidRDefault="00182DF0" w:rsidP="003D7930">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CF6240">
        <w:rPr>
          <w:rFonts w:eastAsia="Times New Roman" w:cstheme="minorHAnsi"/>
          <w:lang w:eastAsia="ar-SA"/>
        </w:rPr>
        <w:t>5</w:t>
      </w:r>
      <w:r w:rsidRPr="00182DF0">
        <w:rPr>
          <w:rFonts w:eastAsia="Times New Roman" w:cstheme="minorHAnsi"/>
          <w:lang w:eastAsia="ar-SA"/>
        </w:rPr>
        <w:t xml:space="preserve"> r., poz. </w:t>
      </w:r>
      <w:r w:rsidR="00CF6240">
        <w:rPr>
          <w:rFonts w:eastAsia="Times New Roman" w:cstheme="minorHAnsi"/>
          <w:lang w:eastAsia="ar-SA"/>
        </w:rPr>
        <w:t>647</w:t>
      </w:r>
      <w:r w:rsidRPr="00182DF0">
        <w:rPr>
          <w:rFonts w:eastAsia="Times New Roman" w:cstheme="minorHAnsi"/>
          <w:lang w:eastAsia="ar-SA"/>
        </w:rPr>
        <w:t xml:space="preserve"> ze zm.)</w:t>
      </w:r>
      <w:r w:rsidR="00BE743B">
        <w:rPr>
          <w:rFonts w:eastAsia="Times New Roman" w:cstheme="minorHAnsi"/>
          <w:lang w:eastAsia="ar-SA"/>
        </w:rPr>
        <w:t>.</w:t>
      </w:r>
    </w:p>
    <w:p w14:paraId="3B4B4880" w14:textId="36DDF631" w:rsidR="00182DF0" w:rsidRPr="00182DF0" w:rsidRDefault="00182DF0" w:rsidP="003D7930">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E94688">
        <w:rPr>
          <w:rFonts w:eastAsia="Times New Roman" w:cstheme="minorHAnsi"/>
          <w:lang w:eastAsia="ar-SA"/>
        </w:rPr>
        <w:t>3</w:t>
      </w:r>
      <w:r w:rsidRPr="00182DF0">
        <w:rPr>
          <w:rFonts w:eastAsia="Times New Roman" w:cstheme="minorHAnsi"/>
          <w:lang w:eastAsia="ar-SA"/>
        </w:rPr>
        <w:t xml:space="preserve"> r., poz. </w:t>
      </w:r>
      <w:r w:rsidR="00E9468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r w:rsidR="00BE743B">
        <w:rPr>
          <w:rFonts w:eastAsia="Times New Roman" w:cstheme="minorHAnsi"/>
          <w:lang w:eastAsia="ar-SA"/>
        </w:rPr>
        <w:t>.</w:t>
      </w:r>
    </w:p>
    <w:p w14:paraId="522928B2" w14:textId="4E264122"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r w:rsidR="00BE743B">
        <w:rPr>
          <w:rFonts w:eastAsia="Times New Roman" w:cstheme="minorHAnsi"/>
          <w:lang w:eastAsia="ar-SA"/>
        </w:rPr>
        <w:t>.</w:t>
      </w:r>
    </w:p>
    <w:p w14:paraId="100B1879" w14:textId="1ECAC738"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Terminowego wykonania i przekazania do eksploatacji przedmiotu umowy oraz oświadczenia, </w:t>
      </w:r>
      <w:r w:rsidR="00CF6240">
        <w:rPr>
          <w:rFonts w:eastAsia="Times New Roman" w:cstheme="minorHAnsi"/>
          <w:lang w:eastAsia="ar-SA"/>
        </w:rPr>
        <w:br/>
      </w:r>
      <w:r w:rsidRPr="00182DF0">
        <w:rPr>
          <w:rFonts w:eastAsia="Times New Roman" w:cstheme="minorHAnsi"/>
          <w:lang w:eastAsia="ar-SA"/>
        </w:rPr>
        <w:t>że roboty ukończone przez niego są całkowicie zgodne z umową i odpowiadają potrzebom, dla których są przewidziane według umowy</w:t>
      </w:r>
      <w:r w:rsidR="00BE743B">
        <w:rPr>
          <w:rFonts w:eastAsia="Times New Roman" w:cstheme="minorHAnsi"/>
          <w:lang w:eastAsia="ar-SA"/>
        </w:rPr>
        <w:t>.</w:t>
      </w:r>
    </w:p>
    <w:p w14:paraId="14B68B56" w14:textId="56A52405"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r w:rsidR="00BE743B">
        <w:rPr>
          <w:rFonts w:eastAsia="Times New Roman" w:cstheme="minorHAnsi"/>
          <w:lang w:eastAsia="ar-SA"/>
        </w:rPr>
        <w:t>.</w:t>
      </w:r>
    </w:p>
    <w:p w14:paraId="3A0C309E" w14:textId="2EBCD2D3"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BE743B">
        <w:rPr>
          <w:rFonts w:eastAsia="Times New Roman" w:cstheme="minorHAnsi"/>
          <w:lang w:eastAsia="ar-SA"/>
        </w:rPr>
        <w:t>.</w:t>
      </w:r>
    </w:p>
    <w:p w14:paraId="00B1F717" w14:textId="64496AE9"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Dostarczanie niezbędnych dokumentów potwierdzających parametry techniczne oraz wymagane normy stosowanych materiałów i urządzeń w tym np. wyników oraz protokołów badań, sprawozdań </w:t>
      </w:r>
      <w:r w:rsidR="00CF6240">
        <w:rPr>
          <w:rFonts w:eastAsia="Times New Roman" w:cstheme="minorHAnsi"/>
          <w:lang w:eastAsia="ar-SA"/>
        </w:rPr>
        <w:br/>
      </w:r>
      <w:r w:rsidRPr="00182DF0">
        <w:rPr>
          <w:rFonts w:eastAsia="Times New Roman" w:cstheme="minorHAnsi"/>
          <w:lang w:eastAsia="ar-SA"/>
        </w:rPr>
        <w:t>i prób dotyczących realizowanego przedmiotu niniejszej Umowy</w:t>
      </w:r>
      <w:r w:rsidR="00BE743B">
        <w:rPr>
          <w:rFonts w:eastAsia="Times New Roman" w:cstheme="minorHAnsi"/>
          <w:lang w:eastAsia="ar-SA"/>
        </w:rPr>
        <w:t>.</w:t>
      </w:r>
    </w:p>
    <w:p w14:paraId="4660F117" w14:textId="6F9755FE"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F6240">
        <w:rPr>
          <w:rFonts w:eastAsia="Times New Roman" w:cstheme="minorHAnsi"/>
          <w:lang w:eastAsia="ar-SA"/>
        </w:rPr>
        <w:br/>
      </w:r>
      <w:r w:rsidRPr="00182DF0">
        <w:rPr>
          <w:rFonts w:eastAsia="Times New Roman" w:cstheme="minorHAnsi"/>
          <w:lang w:eastAsia="ar-SA"/>
        </w:rPr>
        <w:t>przed ich zniszczeniem lub uszkodzeniem w trakcie wykonywania robót</w:t>
      </w:r>
      <w:r w:rsidR="00BE743B">
        <w:rPr>
          <w:rFonts w:eastAsia="Times New Roman" w:cstheme="minorHAnsi"/>
          <w:lang w:eastAsia="ar-SA"/>
        </w:rPr>
        <w:t>.</w:t>
      </w:r>
    </w:p>
    <w:p w14:paraId="100DE0FE" w14:textId="4864F39E"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513AA7">
        <w:rPr>
          <w:rFonts w:eastAsia="Times New Roman" w:cstheme="minorHAnsi"/>
          <w:lang w:eastAsia="ar-SA"/>
        </w:rPr>
        <w:t>, za utrzymanie letnie i zimowe drogi oraz oświetlenie uliczne</w:t>
      </w:r>
      <w:r w:rsidR="00BE743B">
        <w:rPr>
          <w:rFonts w:eastAsia="Times New Roman" w:cstheme="minorHAnsi"/>
          <w:lang w:eastAsia="ar-SA"/>
        </w:rPr>
        <w:t>.</w:t>
      </w:r>
    </w:p>
    <w:p w14:paraId="7F7D22D9" w14:textId="0AC3BEA7"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BE743B">
        <w:rPr>
          <w:rFonts w:eastAsia="Times New Roman" w:cstheme="minorHAnsi"/>
          <w:lang w:eastAsia="ar-SA"/>
        </w:rPr>
        <w:t>.</w:t>
      </w:r>
    </w:p>
    <w:p w14:paraId="7EAECFF8" w14:textId="1746015A"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Kompletowanie w trakcie realizacji robót wszelkiej dokumentacji zgodnie z przepisami Prawa budowlanego oraz przygotowanie do odbioru końcowego kompletu protokołów niezbędnych przy odbiorze</w:t>
      </w:r>
      <w:r w:rsidR="00BE743B">
        <w:rPr>
          <w:rFonts w:eastAsia="Times New Roman" w:cstheme="minorHAnsi"/>
          <w:lang w:eastAsia="ar-SA"/>
        </w:rPr>
        <w:t>.</w:t>
      </w:r>
    </w:p>
    <w:p w14:paraId="136D6817" w14:textId="1BCAD9F3"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F6240">
        <w:rPr>
          <w:rFonts w:eastAsia="Times New Roman" w:cstheme="minorHAnsi"/>
          <w:lang w:eastAsia="ar-SA"/>
        </w:rPr>
        <w:br/>
      </w:r>
      <w:r w:rsidRPr="00182DF0">
        <w:rPr>
          <w:rFonts w:eastAsia="Times New Roman" w:cstheme="minorHAnsi"/>
          <w:lang w:eastAsia="ar-SA"/>
        </w:rPr>
        <w:t>w terminie wyznaczonym przez Zamawiającego</w:t>
      </w:r>
      <w:r w:rsidR="00BE743B">
        <w:rPr>
          <w:rFonts w:eastAsia="Times New Roman" w:cstheme="minorHAnsi"/>
          <w:lang w:eastAsia="ar-SA"/>
        </w:rPr>
        <w:t>.</w:t>
      </w:r>
    </w:p>
    <w:p w14:paraId="673EEBBB" w14:textId="50180FAD"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wyłącznej odpowiedzialności za wszelkie szkody będące następstwem niewykonania </w:t>
      </w:r>
      <w:r w:rsidR="00CF6240">
        <w:rPr>
          <w:rFonts w:eastAsia="Times New Roman" w:cstheme="minorHAnsi"/>
          <w:lang w:eastAsia="ar-SA"/>
        </w:rPr>
        <w:br/>
      </w:r>
      <w:r w:rsidRPr="00182DF0">
        <w:rPr>
          <w:rFonts w:eastAsia="Times New Roman" w:cstheme="minorHAnsi"/>
          <w:lang w:eastAsia="ar-SA"/>
        </w:rPr>
        <w:t>lub nienależytego wykonania przedmiotu umowy, które to szkody Wykonawca zobowiązuje się pokryć w pełnej wysokości</w:t>
      </w:r>
      <w:r w:rsidR="00BE743B">
        <w:rPr>
          <w:rFonts w:eastAsia="Times New Roman" w:cstheme="minorHAnsi"/>
          <w:lang w:eastAsia="ar-SA"/>
        </w:rPr>
        <w:t>.</w:t>
      </w:r>
    </w:p>
    <w:p w14:paraId="73E659AB" w14:textId="442C4F91"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odpowiedzialności za wszelkie szkody spowodowane przez Wykonawcę </w:t>
      </w:r>
      <w:r w:rsidR="00CF6240">
        <w:rPr>
          <w:rFonts w:eastAsia="Times New Roman" w:cstheme="minorHAnsi"/>
          <w:lang w:eastAsia="ar-SA"/>
        </w:rPr>
        <w:br/>
      </w:r>
      <w:r w:rsidRPr="00182DF0">
        <w:rPr>
          <w:rFonts w:eastAsia="Times New Roman" w:cstheme="minorHAnsi"/>
          <w:lang w:eastAsia="ar-SA"/>
        </w:rPr>
        <w:t>na nieruchomościach podczas realizacji robót objętych umową, które to szkody Wykonawca zobowiązuje się pokryć w pełnej wysokości, jak też na wszelkich innych nieruchomościach w jakie ingeruje, czy z nich korzysta Wykonawca</w:t>
      </w:r>
      <w:r w:rsidR="00CF6240">
        <w:rPr>
          <w:rFonts w:eastAsia="Times New Roman" w:cstheme="minorHAnsi"/>
          <w:lang w:eastAsia="ar-SA"/>
        </w:rPr>
        <w:t>.</w:t>
      </w:r>
    </w:p>
    <w:p w14:paraId="670AF52C" w14:textId="10054D35"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w:t>
      </w:r>
      <w:r w:rsidR="00CF6240">
        <w:rPr>
          <w:rFonts w:eastAsia="Times New Roman" w:cstheme="minorHAnsi"/>
          <w:lang w:eastAsia="ar-SA"/>
        </w:rPr>
        <w:br/>
      </w:r>
      <w:r w:rsidRPr="00182DF0">
        <w:rPr>
          <w:rFonts w:eastAsia="Times New Roman" w:cstheme="minorHAnsi"/>
          <w:lang w:eastAsia="ar-SA"/>
        </w:rPr>
        <w:t>które mogą wpłynąć na jakość robót lub termin zakończenia robót</w:t>
      </w:r>
      <w:r w:rsidR="00BE743B">
        <w:rPr>
          <w:rFonts w:eastAsia="Times New Roman" w:cstheme="minorHAnsi"/>
          <w:lang w:eastAsia="ar-SA"/>
        </w:rPr>
        <w:t>.</w:t>
      </w:r>
    </w:p>
    <w:p w14:paraId="2A6C8329" w14:textId="75B1E1B2"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BE743B">
        <w:rPr>
          <w:rFonts w:eastAsia="Times New Roman" w:cstheme="minorHAnsi"/>
          <w:lang w:eastAsia="ar-SA"/>
        </w:rPr>
        <w:t>.</w:t>
      </w:r>
    </w:p>
    <w:p w14:paraId="1FF07E22" w14:textId="348AEE5E"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t>
      </w:r>
      <w:r w:rsidR="00E94688">
        <w:rPr>
          <w:rFonts w:eastAsia="Times New Roman" w:cstheme="minorHAnsi"/>
          <w:lang w:eastAsia="ar-SA"/>
        </w:rPr>
        <w:t>przez</w:t>
      </w:r>
      <w:r w:rsidRPr="00182DF0">
        <w:rPr>
          <w:rFonts w:eastAsia="Times New Roman" w:cstheme="minorHAnsi"/>
          <w:lang w:eastAsia="ar-SA"/>
        </w:rPr>
        <w:t xml:space="preserve"> Wykonawc</w:t>
      </w:r>
      <w:r w:rsidR="00E94688">
        <w:rPr>
          <w:rFonts w:eastAsia="Times New Roman" w:cstheme="minorHAnsi"/>
          <w:lang w:eastAsia="ar-SA"/>
        </w:rPr>
        <w:t>ę</w:t>
      </w:r>
      <w:r w:rsidR="00BE743B">
        <w:rPr>
          <w:rFonts w:eastAsia="Times New Roman" w:cstheme="minorHAnsi"/>
          <w:lang w:eastAsia="ar-SA"/>
        </w:rPr>
        <w:t>.</w:t>
      </w:r>
    </w:p>
    <w:p w14:paraId="6823A7B4" w14:textId="56EE949E"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BE743B">
        <w:rPr>
          <w:rFonts w:eastAsia="Times New Roman" w:cstheme="minorHAnsi"/>
          <w:lang w:eastAsia="ar-SA"/>
        </w:rPr>
        <w:t>.</w:t>
      </w:r>
    </w:p>
    <w:p w14:paraId="3AE59DED" w14:textId="72F548B6"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w:t>
      </w:r>
      <w:r w:rsidR="00CF6240">
        <w:rPr>
          <w:rFonts w:eastAsia="Times New Roman" w:cstheme="minorHAnsi"/>
          <w:lang w:eastAsia="ar-SA"/>
        </w:rPr>
        <w:br/>
      </w:r>
      <w:r w:rsidRPr="00182DF0">
        <w:rPr>
          <w:rFonts w:eastAsia="Times New Roman" w:cstheme="minorHAnsi"/>
          <w:lang w:eastAsia="ar-SA"/>
        </w:rPr>
        <w:t>a osoby będą musiały posiadać co najmniej kwalifikacje wymagane w SWZ</w:t>
      </w:r>
      <w:r w:rsidR="00BE743B">
        <w:rPr>
          <w:rFonts w:eastAsia="Times New Roman" w:cstheme="minorHAnsi"/>
          <w:lang w:eastAsia="ar-SA"/>
        </w:rPr>
        <w:t>.</w:t>
      </w:r>
    </w:p>
    <w:p w14:paraId="15E85867" w14:textId="6997A7D2"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r w:rsidR="00BE743B">
        <w:rPr>
          <w:rFonts w:eastAsia="Times New Roman" w:cstheme="minorHAnsi"/>
          <w:lang w:eastAsia="ar-SA"/>
        </w:rPr>
        <w:t>.</w:t>
      </w:r>
    </w:p>
    <w:p w14:paraId="0D942FF4" w14:textId="0218C5EB"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r w:rsidR="00CF6240">
        <w:rPr>
          <w:rFonts w:eastAsia="Times New Roman" w:cstheme="minorHAnsi"/>
          <w:lang w:eastAsia="ar-SA"/>
        </w:rPr>
        <w:t>.</w:t>
      </w:r>
    </w:p>
    <w:p w14:paraId="09005087" w14:textId="2F93AF06" w:rsidR="00182DF0" w:rsidRP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r w:rsidR="00BE743B">
        <w:rPr>
          <w:rFonts w:eastAsia="Times New Roman" w:cstheme="minorHAnsi"/>
          <w:lang w:eastAsia="ar-SA"/>
        </w:rPr>
        <w:t>.</w:t>
      </w:r>
    </w:p>
    <w:p w14:paraId="6C1DF6F3" w14:textId="77C324B6" w:rsidR="00182DF0" w:rsidRPr="00AD09DA" w:rsidRDefault="00182DF0" w:rsidP="003D7930">
      <w:pPr>
        <w:numPr>
          <w:ilvl w:val="0"/>
          <w:numId w:val="6"/>
        </w:numPr>
        <w:tabs>
          <w:tab w:val="clear" w:pos="644"/>
        </w:tabs>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Zatrudnienie osób </w:t>
      </w:r>
      <w:r w:rsidRPr="00AC1ECC">
        <w:rPr>
          <w:rFonts w:eastAsia="Times New Roman" w:cstheme="minorHAnsi"/>
          <w:lang w:eastAsia="ar-SA"/>
        </w:rPr>
        <w:t>wykonujących</w:t>
      </w:r>
      <w:r w:rsidR="00372BEA">
        <w:rPr>
          <w:rFonts w:eastAsia="Times New Roman" w:cstheme="minorHAnsi"/>
          <w:lang w:eastAsia="ar-SA"/>
        </w:rPr>
        <w:t xml:space="preserve"> </w:t>
      </w:r>
      <w:r w:rsidR="00372BEA" w:rsidRPr="00372BEA">
        <w:rPr>
          <w:rFonts w:eastAsia="Times New Roman" w:cstheme="minorHAnsi"/>
          <w:lang w:eastAsia="ar-SA"/>
        </w:rPr>
        <w:t>umocnienie brzegów palisadą wraz z faszyną</w:t>
      </w:r>
      <w:r w:rsidR="00AD09DA" w:rsidRPr="00372BEA">
        <w:rPr>
          <w:rFonts w:eastAsia="Times New Roman" w:cstheme="minorHAnsi"/>
          <w:lang w:eastAsia="ar-SA"/>
        </w:rPr>
        <w:t>,</w:t>
      </w:r>
      <w:r w:rsidR="00AD09DA" w:rsidRPr="00AD09DA">
        <w:rPr>
          <w:rFonts w:eastAsia="Times New Roman" w:cstheme="minorHAnsi"/>
          <w:lang w:eastAsia="ar-SA"/>
        </w:rPr>
        <w:t xml:space="preserve"> </w:t>
      </w:r>
      <w:r w:rsidRPr="00AD09DA">
        <w:rPr>
          <w:rFonts w:eastAsia="Times New Roman" w:cstheme="minorHAnsi"/>
          <w:lang w:eastAsia="ar-SA"/>
        </w:rPr>
        <w:t xml:space="preserve">na </w:t>
      </w:r>
      <w:r w:rsidR="008A5859" w:rsidRPr="00AD09DA">
        <w:rPr>
          <w:rFonts w:eastAsia="Times New Roman" w:cstheme="minorHAnsi"/>
          <w:lang w:eastAsia="ar-SA"/>
        </w:rPr>
        <w:t xml:space="preserve">podstawie </w:t>
      </w:r>
      <w:r w:rsidRPr="00AD09DA">
        <w:rPr>
          <w:rFonts w:eastAsia="Times New Roman" w:cstheme="minorHAnsi"/>
          <w:lang w:eastAsia="ar-SA"/>
        </w:rPr>
        <w:t>umow</w:t>
      </w:r>
      <w:r w:rsidR="008A5859" w:rsidRPr="00AD09DA">
        <w:rPr>
          <w:rFonts w:eastAsia="Times New Roman" w:cstheme="minorHAnsi"/>
          <w:lang w:eastAsia="ar-SA"/>
        </w:rPr>
        <w:t>y</w:t>
      </w:r>
      <w:r w:rsidRPr="00AD09DA">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r w:rsidR="00BE743B" w:rsidRPr="00AD09DA">
        <w:rPr>
          <w:rFonts w:eastAsia="Times New Roman" w:cstheme="minorHAnsi"/>
          <w:lang w:eastAsia="ar-SA"/>
        </w:rPr>
        <w:t>.</w:t>
      </w:r>
    </w:p>
    <w:p w14:paraId="5497B30D" w14:textId="1D2565E1" w:rsidR="00182DF0" w:rsidRPr="00AD09DA"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D09DA">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D09DA">
        <w:rPr>
          <w:rFonts w:eastAsia="Times New Roman" w:cstheme="minorHAnsi"/>
          <w:lang w:eastAsia="ar-SA"/>
        </w:rPr>
        <w:t xml:space="preserve"> </w:t>
      </w:r>
      <w:r w:rsidRPr="00AC1ECC">
        <w:rPr>
          <w:rFonts w:eastAsia="Times New Roman" w:cstheme="minorHAnsi"/>
          <w:iCs/>
          <w:lang w:eastAsia="pl-PL"/>
        </w:rPr>
        <w:t>związane</w:t>
      </w:r>
      <w:r w:rsidRPr="00AC1ECC">
        <w:rPr>
          <w:rFonts w:eastAsia="Times New Roman" w:cstheme="minorHAnsi"/>
          <w:b/>
          <w:kern w:val="1"/>
          <w:lang w:eastAsia="hi-IN" w:bidi="hi-IN"/>
        </w:rPr>
        <w:t xml:space="preserve"> </w:t>
      </w:r>
      <w:r w:rsidR="00AD09DA" w:rsidRPr="00AC1ECC">
        <w:rPr>
          <w:rFonts w:eastAsia="Times New Roman" w:cstheme="minorHAnsi"/>
          <w:bCs/>
          <w:kern w:val="1"/>
          <w:lang w:eastAsia="hi-IN" w:bidi="hi-IN"/>
        </w:rPr>
        <w:t>z wykonaniem</w:t>
      </w:r>
      <w:r w:rsidR="00372BEA">
        <w:rPr>
          <w:rFonts w:eastAsia="Times New Roman" w:cstheme="minorHAnsi"/>
          <w:bCs/>
          <w:kern w:val="1"/>
          <w:lang w:eastAsia="hi-IN" w:bidi="hi-IN"/>
        </w:rPr>
        <w:t xml:space="preserve"> </w:t>
      </w:r>
      <w:r w:rsidR="00372BEA" w:rsidRPr="00372BEA">
        <w:rPr>
          <w:rFonts w:eastAsia="Times New Roman" w:cstheme="minorHAnsi"/>
          <w:bCs/>
          <w:kern w:val="1"/>
          <w:lang w:eastAsia="hi-IN" w:bidi="hi-IN"/>
        </w:rPr>
        <w:t>umocnieni</w:t>
      </w:r>
      <w:r w:rsidR="00372BEA">
        <w:rPr>
          <w:rFonts w:eastAsia="Times New Roman" w:cstheme="minorHAnsi"/>
          <w:bCs/>
          <w:kern w:val="1"/>
          <w:lang w:eastAsia="hi-IN" w:bidi="hi-IN"/>
        </w:rPr>
        <w:t>a</w:t>
      </w:r>
      <w:r w:rsidR="00372BEA" w:rsidRPr="00372BEA">
        <w:rPr>
          <w:rFonts w:eastAsia="Times New Roman" w:cstheme="minorHAnsi"/>
          <w:bCs/>
          <w:kern w:val="1"/>
          <w:lang w:eastAsia="hi-IN" w:bidi="hi-IN"/>
        </w:rPr>
        <w:t xml:space="preserve"> brzegów palisadą wraz z faszyną</w:t>
      </w:r>
      <w:r w:rsidR="00AD09DA" w:rsidRPr="00372BEA">
        <w:rPr>
          <w:rFonts w:eastAsia="Times New Roman" w:cstheme="minorHAnsi"/>
          <w:bCs/>
          <w:kern w:val="1"/>
          <w:lang w:eastAsia="hi-IN" w:bidi="hi-IN"/>
        </w:rPr>
        <w:t>:</w:t>
      </w:r>
    </w:p>
    <w:p w14:paraId="134B778F" w14:textId="31002FF1" w:rsidR="00A9167E" w:rsidRPr="00A9167E" w:rsidRDefault="00A9167E" w:rsidP="003D7930">
      <w:pPr>
        <w:suppressAutoHyphens/>
        <w:spacing w:after="0" w:line="276" w:lineRule="auto"/>
        <w:ind w:left="1416"/>
        <w:jc w:val="both"/>
        <w:rPr>
          <w:rFonts w:eastAsia="Times New Roman" w:cstheme="minorHAnsi"/>
          <w:lang w:eastAsia="ar-SA"/>
        </w:rPr>
      </w:pPr>
      <w:r w:rsidRPr="00AD09DA">
        <w:rPr>
          <w:rFonts w:eastAsia="Times New Roman" w:cstheme="minorHAnsi"/>
          <w:lang w:eastAsia="ar-SA"/>
        </w:rPr>
        <w:lastRenderedPageBreak/>
        <w:t>W ramach</w:t>
      </w:r>
      <w:r w:rsidRPr="00A9167E">
        <w:rPr>
          <w:rFonts w:eastAsia="Times New Roman" w:cstheme="minorHAnsi"/>
          <w:lang w:eastAsia="ar-SA"/>
        </w:rPr>
        <w:t xml:space="preserve"> sprawowanych czynności kontrolnych Zamawiający uprawniony jest </w:t>
      </w:r>
      <w:r w:rsidR="00CF6240">
        <w:rPr>
          <w:rFonts w:eastAsia="Times New Roman" w:cstheme="minorHAnsi"/>
          <w:lang w:eastAsia="ar-SA"/>
        </w:rPr>
        <w:br/>
      </w:r>
      <w:r w:rsidRPr="00A9167E">
        <w:rPr>
          <w:rFonts w:eastAsia="Times New Roman" w:cstheme="minorHAnsi"/>
          <w:lang w:eastAsia="ar-SA"/>
        </w:rPr>
        <w:t>w szczególności do:</w:t>
      </w:r>
    </w:p>
    <w:p w14:paraId="51366FD5" w14:textId="6F3BFB54"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 xml:space="preserve">żądania oświadczeń i dokumentów w zakresie potwierdzenia spełniania ww. wymogów </w:t>
      </w:r>
      <w:r w:rsidR="00CF6240">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1EF76572" w:rsidR="00A9167E" w:rsidRPr="00A9167E" w:rsidRDefault="00A9167E" w:rsidP="003D7930">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w:t>
      </w:r>
      <w:r w:rsidR="00CF6240">
        <w:rPr>
          <w:rFonts w:eastAsia="Times New Roman" w:cstheme="minorHAnsi"/>
          <w:lang w:eastAsia="ar-SA"/>
        </w:rPr>
        <w:br/>
      </w:r>
      <w:r w:rsidRPr="00A9167E">
        <w:rPr>
          <w:rFonts w:eastAsia="Times New Roman" w:cstheme="minorHAnsi"/>
          <w:lang w:eastAsia="ar-SA"/>
        </w:rPr>
        <w:t>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00CF6240">
        <w:rPr>
          <w:rFonts w:eastAsia="Times New Roman" w:cstheme="minorHAnsi"/>
          <w:lang w:eastAsia="ar-SA"/>
        </w:rPr>
        <w:br/>
      </w:r>
      <w:r w:rsidRPr="00A9167E">
        <w:rPr>
          <w:rFonts w:eastAsia="Times New Roman" w:cstheme="minorHAnsi"/>
          <w:lang w:eastAsia="ar-SA"/>
        </w:rPr>
        <w:t>Dowody, o których mowa w Rozdziale VII pkt. 4 SWZ, to w szczególności:</w:t>
      </w:r>
    </w:p>
    <w:p w14:paraId="2BDA06F9" w14:textId="26331590"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w:t>
      </w:r>
      <w:r w:rsidR="00CF6240">
        <w:rPr>
          <w:rFonts w:eastAsia="Times New Roman" w:cstheme="minorHAnsi"/>
          <w:lang w:eastAsia="ar-SA"/>
        </w:rPr>
        <w:br/>
      </w:r>
      <w:r w:rsidRPr="00A9167E">
        <w:rPr>
          <w:rFonts w:eastAsia="Times New Roman" w:cstheme="minorHAnsi"/>
          <w:lang w:eastAsia="ar-SA"/>
        </w:rPr>
        <w:t>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310736EF"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t>
      </w:r>
      <w:r w:rsidR="00CF6240">
        <w:rPr>
          <w:rFonts w:eastAsia="Times New Roman" w:cstheme="minorHAnsi"/>
          <w:lang w:eastAsia="ar-SA"/>
        </w:rPr>
        <w:br/>
      </w:r>
      <w:r w:rsidRPr="00A9167E">
        <w:rPr>
          <w:rFonts w:eastAsia="Times New Roman" w:cstheme="minorHAnsi"/>
          <w:lang w:eastAsia="ar-SA"/>
        </w:rPr>
        <w:t xml:space="preserve">(wraz z dokumentem regulującym zakres obowiązków, jeżeli został sporządzony). </w:t>
      </w:r>
      <w:r w:rsidR="00CF6240">
        <w:rPr>
          <w:rFonts w:eastAsia="Times New Roman" w:cstheme="minorHAnsi"/>
          <w:lang w:eastAsia="ar-SA"/>
        </w:rPr>
        <w:br/>
      </w:r>
      <w:r w:rsidRPr="00A9167E">
        <w:rPr>
          <w:rFonts w:eastAsia="Times New Roman" w:cstheme="minorHAnsi"/>
          <w:lang w:eastAsia="ar-SA"/>
        </w:rPr>
        <w:t>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4DB79489"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CF6240">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CF6240">
        <w:rPr>
          <w:rFonts w:eastAsia="Times New Roman" w:cstheme="minorHAnsi"/>
          <w:lang w:eastAsia="ar-SA"/>
        </w:rPr>
        <w:br/>
      </w:r>
      <w:r w:rsidRPr="00A9167E">
        <w:rPr>
          <w:rFonts w:eastAsia="Times New Roman" w:cstheme="minorHAnsi"/>
          <w:lang w:eastAsia="ar-SA"/>
        </w:rPr>
        <w:t>na podstawie umów o pracę za ostatni okres rozliczeniowy;</w:t>
      </w:r>
    </w:p>
    <w:p w14:paraId="40F68E81" w14:textId="6FCA4FE1" w:rsidR="00A9167E" w:rsidRPr="00A9167E"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BE743B">
        <w:rPr>
          <w:rFonts w:eastAsia="Times New Roman" w:cstheme="minorHAnsi"/>
          <w:lang w:eastAsia="ar-SA"/>
        </w:rPr>
        <w:t>;</w:t>
      </w:r>
      <w:r w:rsidR="004E50BE">
        <w:rPr>
          <w:rFonts w:eastAsia="Times New Roman" w:cstheme="minorHAnsi"/>
          <w:lang w:eastAsia="ar-SA"/>
        </w:rPr>
        <w:t xml:space="preserve"> </w:t>
      </w: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1D557939" w:rsidR="00A9167E" w:rsidRPr="00182DF0" w:rsidRDefault="00A9167E" w:rsidP="003D7930">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r w:rsidR="00BE743B">
        <w:rPr>
          <w:rFonts w:eastAsia="Times New Roman" w:cstheme="minorHAnsi"/>
          <w:lang w:eastAsia="ar-SA"/>
        </w:rPr>
        <w:t>.</w:t>
      </w:r>
    </w:p>
    <w:p w14:paraId="5ABCCD6B" w14:textId="7D5BF2D9" w:rsidR="00182DF0" w:rsidRDefault="00182DF0"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w:t>
      </w:r>
      <w:r w:rsidR="004E50BE">
        <w:rPr>
          <w:rFonts w:eastAsia="Times New Roman" w:cstheme="minorHAnsi"/>
          <w:lang w:eastAsia="ar-SA"/>
        </w:rPr>
        <w:br/>
      </w:r>
      <w:r w:rsidRPr="00205C4B">
        <w:rPr>
          <w:rFonts w:eastAsia="Times New Roman" w:cstheme="minorHAnsi"/>
          <w:lang w:eastAsia="ar-SA"/>
        </w:rPr>
        <w:t xml:space="preserve">i w zależności od potrzeb Kierowników robót, czy przedstawicieli podwykonawców, </w:t>
      </w:r>
      <w:r w:rsidR="004E50BE">
        <w:rPr>
          <w:rFonts w:eastAsia="Times New Roman" w:cstheme="minorHAnsi"/>
          <w:lang w:eastAsia="ar-SA"/>
        </w:rPr>
        <w:br/>
      </w:r>
      <w:r w:rsidRPr="00205C4B">
        <w:rPr>
          <w:rFonts w:eastAsia="Times New Roman" w:cstheme="minorHAnsi"/>
          <w:lang w:eastAsia="ar-SA"/>
        </w:rPr>
        <w:lastRenderedPageBreak/>
        <w:t>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w:t>
      </w:r>
      <w:r w:rsidR="00BE743B">
        <w:rPr>
          <w:rFonts w:eastAsia="Times New Roman" w:cstheme="minorHAnsi"/>
          <w:lang w:eastAsia="ar-SA"/>
        </w:rPr>
        <w:t>.</w:t>
      </w:r>
    </w:p>
    <w:p w14:paraId="5B781F23" w14:textId="6103F04E" w:rsidR="0033029F" w:rsidRDefault="0033029F"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48D28D2C" w:rsidR="006155DD" w:rsidRPr="009F7733" w:rsidRDefault="006155DD" w:rsidP="003D7930">
      <w:pPr>
        <w:numPr>
          <w:ilvl w:val="0"/>
          <w:numId w:val="6"/>
        </w:numPr>
        <w:tabs>
          <w:tab w:val="clear" w:pos="644"/>
          <w:tab w:val="num" w:pos="567"/>
        </w:tabs>
        <w:suppressAutoHyphens/>
        <w:spacing w:after="0" w:line="276" w:lineRule="auto"/>
        <w:ind w:left="567" w:hanging="283"/>
        <w:jc w:val="both"/>
        <w:rPr>
          <w:rFonts w:eastAsia="Times New Roman" w:cstheme="minorHAnsi"/>
          <w:strike/>
          <w:lang w:eastAsia="ar-SA"/>
        </w:rPr>
      </w:pPr>
      <w:r w:rsidRPr="009F7733">
        <w:rPr>
          <w:rFonts w:eastAsia="Times New Roman" w:cstheme="minorHAnsi"/>
          <w:lang w:eastAsia="ar-SA"/>
        </w:rPr>
        <w:t>Wykonawca ma obowiązek dostarczyć dokumentację powykonawczą zgodnie z wytycznymi Zamawiającego zawartymi w specyfikacjach technicznych wykonania i odbioru robót budowlanych</w:t>
      </w:r>
      <w:r w:rsidR="009F7733" w:rsidRPr="009F7733">
        <w:rPr>
          <w:rFonts w:eastAsia="Times New Roman" w:cstheme="minorHAnsi"/>
          <w:lang w:eastAsia="ar-SA"/>
        </w:rPr>
        <w:t>.</w:t>
      </w:r>
    </w:p>
    <w:p w14:paraId="63DB6233" w14:textId="69FB28C4" w:rsidR="006155DD" w:rsidRPr="005A5B73" w:rsidRDefault="006155DD"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Wykonawca jest zobowiązany wykonać projekt tymczasowej organizacji ruchu.</w:t>
      </w:r>
      <w:r w:rsidR="005A5B73" w:rsidRPr="005A5B73">
        <w:rPr>
          <w:rFonts w:eastAsia="Times New Roman" w:cstheme="minorHAnsi"/>
          <w:lang w:eastAsia="ar-SA"/>
        </w:rPr>
        <w:t xml:space="preserve"> </w:t>
      </w:r>
      <w:r w:rsidRPr="005A5B73">
        <w:rPr>
          <w:rFonts w:eastAsia="Times New Roman" w:cstheme="minorHAnsi"/>
          <w:lang w:eastAsia="ar-SA"/>
        </w:rPr>
        <w:t>W czasie wykonywania robót Wykonawca dostarczy, zainstaluje i będzie utrzymywał wszystkie tymczasowe urządzenia zabezpieczające zawarte w zatwierdzonym projekcie organizacji ruchu  na czas budowy takie jak: znaki pionowe, poziome, zapory, światła ostrzegawcze, sygnalizatory itp. Wykonawca zapewni stałe warunki widoczności w dzień i w nocy tych zapór i znaków, dla których jest to niezbędne ze względów bezpieczeństwa.</w:t>
      </w:r>
    </w:p>
    <w:p w14:paraId="21B14F32" w14:textId="4B805A47" w:rsidR="006155DD" w:rsidRDefault="006155DD"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4E50BE">
        <w:rPr>
          <w:rFonts w:eastAsia="Times New Roman" w:cstheme="minorHAnsi"/>
          <w:lang w:eastAsia="ar-SA"/>
        </w:rPr>
        <w:br/>
      </w:r>
      <w:r w:rsidRPr="006155DD">
        <w:rPr>
          <w:rFonts w:eastAsia="Times New Roman" w:cstheme="minorHAnsi"/>
          <w:lang w:eastAsia="ar-SA"/>
        </w:rPr>
        <w:t>z przyjętej technologii realizacji robót, lokalizacji zaplecza itp.</w:t>
      </w:r>
    </w:p>
    <w:p w14:paraId="6AF6006D" w14:textId="34595D27" w:rsidR="005C520F" w:rsidRDefault="005C520F"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AC5536">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161441EB" w:rsidR="005C520F" w:rsidRDefault="005C520F"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w:t>
      </w:r>
      <w:r w:rsidR="004E50BE">
        <w:rPr>
          <w:rFonts w:eastAsia="Times New Roman" w:cstheme="minorHAnsi"/>
          <w:lang w:eastAsia="ar-SA"/>
        </w:rPr>
        <w:br/>
      </w:r>
      <w:r w:rsidRPr="005C520F">
        <w:rPr>
          <w:rFonts w:eastAsia="Times New Roman" w:cstheme="minorHAnsi"/>
          <w:lang w:eastAsia="ar-SA"/>
        </w:rPr>
        <w:t>i kanalizacji gruntem i produktami pochodzącymi z budowy, zalewaniem przyległego do budowy terenu w związku z procesami budowy</w:t>
      </w:r>
      <w:r>
        <w:rPr>
          <w:rFonts w:eastAsia="Times New Roman" w:cstheme="minorHAnsi"/>
          <w:lang w:eastAsia="ar-SA"/>
        </w:rPr>
        <w:t>.</w:t>
      </w:r>
    </w:p>
    <w:p w14:paraId="096F298A" w14:textId="3A9AFD64" w:rsidR="005C520F" w:rsidRPr="00CA6CE8" w:rsidRDefault="005C520F" w:rsidP="003D7930">
      <w:pPr>
        <w:numPr>
          <w:ilvl w:val="0"/>
          <w:numId w:val="6"/>
        </w:numPr>
        <w:tabs>
          <w:tab w:val="clear" w:pos="644"/>
          <w:tab w:val="num" w:pos="567"/>
        </w:tabs>
        <w:suppressAutoHyphens/>
        <w:spacing w:after="0" w:line="276" w:lineRule="auto"/>
        <w:ind w:left="567" w:hanging="283"/>
        <w:jc w:val="both"/>
        <w:rPr>
          <w:rFonts w:eastAsia="Times New Roman" w:cstheme="minorHAnsi"/>
          <w:strike/>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w:t>
      </w:r>
    </w:p>
    <w:p w14:paraId="38579639" w14:textId="61D37A64" w:rsidR="005C520F" w:rsidRDefault="00F6090B"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nie może wykorzystywać błędów w SWZ i dokumentacji projektowej oraz SST, </w:t>
      </w:r>
      <w:r w:rsidR="004E50BE">
        <w:rPr>
          <w:rFonts w:eastAsia="Times New Roman" w:cstheme="minorHAnsi"/>
          <w:lang w:eastAsia="ar-SA"/>
        </w:rPr>
        <w:br/>
      </w:r>
      <w:r w:rsidRPr="00F6090B">
        <w:rPr>
          <w:rFonts w:eastAsia="Times New Roman" w:cstheme="minorHAnsi"/>
          <w:lang w:eastAsia="ar-SA"/>
        </w:rPr>
        <w:t>a o ich wykryciu powinien niezwłocznie poinformować wskazanego przedstawiciela Zamawiającego, który dokona odpowiednich zmian, poprawek lub uzupełnień lub interpretacji.</w:t>
      </w:r>
    </w:p>
    <w:p w14:paraId="4D5DE68E" w14:textId="7C615259" w:rsidR="00971735" w:rsidRDefault="00971735"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219AA257" w:rsidR="00F6090B" w:rsidRDefault="00F6090B"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ponosi odpowiedzialność za </w:t>
      </w:r>
      <w:r w:rsidR="0023342E">
        <w:rPr>
          <w:rFonts w:eastAsia="Times New Roman" w:cstheme="minorHAnsi"/>
          <w:lang w:eastAsia="ar-SA"/>
        </w:rPr>
        <w:t>s</w:t>
      </w:r>
      <w:r w:rsidRPr="00F6090B">
        <w:rPr>
          <w:rFonts w:eastAsia="Times New Roman" w:cstheme="minorHAnsi"/>
          <w:lang w:eastAsia="ar-SA"/>
        </w:rPr>
        <w:t>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lastRenderedPageBreak/>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0C86A5FE" w:rsidR="006747AF" w:rsidRPr="00205C4B" w:rsidRDefault="006747AF" w:rsidP="003D793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t>
      </w:r>
      <w:r w:rsidR="004E50BE">
        <w:rPr>
          <w:rFonts w:eastAsia="Times New Roman" w:cstheme="minorHAnsi"/>
          <w:lang w:eastAsia="ar-SA"/>
        </w:rPr>
        <w:br/>
      </w:r>
      <w:r w:rsidRPr="006747AF">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w:t>
      </w:r>
      <w:r w:rsidR="004E50BE">
        <w:rPr>
          <w:rFonts w:eastAsia="Times New Roman" w:cstheme="minorHAnsi"/>
          <w:lang w:eastAsia="ar-SA"/>
        </w:rPr>
        <w:br/>
      </w:r>
      <w:r w:rsidRPr="006747AF">
        <w:rPr>
          <w:rFonts w:eastAsia="Times New Roman" w:cstheme="minorHAnsi"/>
          <w:lang w:eastAsia="ar-SA"/>
        </w:rPr>
        <w:t>z nimi współpracował dostarczając wszelkiej pomocy potrzebnej przy dokonywaniu napraw. Wykonawca ponosi wyłączną odpowiedzialność za wszelkie spowodowane przez jego działania uszkodzenia urządzeń i instalacji podziemnych oraz na powierzchni ziemi.</w:t>
      </w:r>
    </w:p>
    <w:p w14:paraId="18215798" w14:textId="77777777" w:rsidR="00182DF0" w:rsidRPr="00182DF0" w:rsidRDefault="00182DF0" w:rsidP="003D7930">
      <w:pPr>
        <w:spacing w:after="0" w:line="276" w:lineRule="auto"/>
        <w:jc w:val="both"/>
        <w:rPr>
          <w:rFonts w:eastAsia="Times New Roman" w:cstheme="minorHAnsi"/>
          <w:lang w:eastAsia="ar-SA"/>
        </w:rPr>
      </w:pPr>
    </w:p>
    <w:p w14:paraId="522A0DE7" w14:textId="0BF27789"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623EB8C6" w:rsidR="00182DF0" w:rsidRPr="00182DF0" w:rsidRDefault="00182DF0" w:rsidP="003D793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182DF0">
        <w:rPr>
          <w:rFonts w:eastAsia="Times New Roman" w:cstheme="minorHAnsi"/>
          <w:b/>
          <w:lang w:eastAsia="ar-SA"/>
        </w:rPr>
        <w:t xml:space="preserve">ustalają wynagrodzenie ryczałtowe </w:t>
      </w:r>
      <w:r w:rsidRPr="00182DF0">
        <w:rPr>
          <w:rFonts w:eastAsia="Times New Roman" w:cstheme="minorHAnsi"/>
          <w:lang w:eastAsia="ar-SA"/>
        </w:rPr>
        <w:t xml:space="preserve">w wysokości netto: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 xml:space="preserve">złotych </w:t>
      </w:r>
      <w:r w:rsidRPr="00716902">
        <w:rPr>
          <w:rFonts w:eastAsia="Times New Roman" w:cstheme="minorHAnsi"/>
          <w:lang w:eastAsia="ar-SA"/>
        </w:rPr>
        <w:t>(słownie:</w:t>
      </w:r>
      <w:r w:rsidR="00716902" w:rsidRPr="00716902">
        <w:t xml:space="preserve"> </w:t>
      </w:r>
      <w:r w:rsidR="00863258">
        <w:t>…………………………………</w:t>
      </w:r>
      <w:r w:rsidR="00716902" w:rsidRPr="00716902">
        <w:rPr>
          <w:rFonts w:eastAsia="Times New Roman" w:cstheme="minorHAnsi"/>
          <w:lang w:eastAsia="ar-SA"/>
        </w:rPr>
        <w:t>/100</w:t>
      </w:r>
      <w:r w:rsidRPr="00716902">
        <w:rPr>
          <w:rFonts w:eastAsia="Times New Roman" w:cstheme="minorHAnsi"/>
          <w:lang w:eastAsia="ar-SA"/>
        </w:rPr>
        <w:t>)</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00863258">
        <w:rPr>
          <w:rFonts w:eastAsia="Times New Roman" w:cstheme="minorHAnsi"/>
          <w:i/>
          <w:lang w:eastAsia="ar-SA"/>
        </w:rPr>
        <w:t>……</w:t>
      </w:r>
      <w:r w:rsidRPr="00182DF0">
        <w:rPr>
          <w:rFonts w:eastAsia="Times New Roman" w:cstheme="minorHAnsi"/>
          <w:lang w:eastAsia="ar-SA"/>
        </w:rPr>
        <w:t xml:space="preserve"> % tj.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2E46F4">
        <w:rPr>
          <w:rFonts w:eastAsia="Times New Roman" w:cstheme="minorHAnsi"/>
          <w:lang w:eastAsia="ar-SA"/>
        </w:rPr>
        <w:t>otych</w:t>
      </w:r>
      <w:r w:rsidRPr="00182DF0">
        <w:rPr>
          <w:rFonts w:eastAsia="Times New Roman" w:cstheme="minorHAnsi"/>
          <w:lang w:eastAsia="ar-SA"/>
        </w:rPr>
        <w:t xml:space="preserve">, kwota brutto: </w:t>
      </w:r>
      <w:r w:rsidR="00863258">
        <w:rPr>
          <w:rFonts w:eastAsia="Times New Roman" w:cstheme="minorHAnsi"/>
          <w:lang w:eastAsia="ar-SA"/>
        </w:rPr>
        <w:t>…………………………….</w:t>
      </w:r>
      <w:r w:rsidR="00716902" w:rsidRPr="00716902">
        <w:rPr>
          <w:rFonts w:eastAsia="Times New Roman" w:cstheme="minorHAnsi"/>
          <w:b/>
          <w:bCs/>
          <w:lang w:eastAsia="ar-SA"/>
        </w:rPr>
        <w:t xml:space="preserve"> </w:t>
      </w:r>
      <w:r w:rsidRPr="00716902">
        <w:rPr>
          <w:rFonts w:eastAsia="Times New Roman" w:cstheme="minorHAnsi"/>
          <w:b/>
          <w:bCs/>
          <w:lang w:eastAsia="ar-SA"/>
        </w:rPr>
        <w:t>zł</w:t>
      </w:r>
      <w:r w:rsidR="002E46F4" w:rsidRPr="00716902">
        <w:rPr>
          <w:rFonts w:eastAsia="Times New Roman" w:cstheme="minorHAnsi"/>
          <w:b/>
          <w:bCs/>
          <w:lang w:eastAsia="ar-SA"/>
        </w:rPr>
        <w:t>otych</w:t>
      </w:r>
      <w:r w:rsidRPr="00182DF0">
        <w:rPr>
          <w:rFonts w:eastAsia="Times New Roman" w:cstheme="minorHAnsi"/>
          <w:lang w:eastAsia="ar-SA"/>
        </w:rPr>
        <w:t xml:space="preserve"> (</w:t>
      </w:r>
      <w:r w:rsidRPr="00716902">
        <w:rPr>
          <w:rFonts w:eastAsia="Times New Roman" w:cstheme="minorHAnsi"/>
          <w:iCs/>
          <w:lang w:eastAsia="ar-SA"/>
        </w:rPr>
        <w:t>słownie:</w:t>
      </w:r>
      <w:r w:rsidR="00716902" w:rsidRPr="00716902">
        <w:rPr>
          <w:rFonts w:eastAsia="Times New Roman" w:cstheme="minorHAnsi"/>
          <w:iCs/>
          <w:lang w:eastAsia="ar-SA"/>
        </w:rPr>
        <w:t xml:space="preserve"> </w:t>
      </w:r>
      <w:r w:rsidR="00863258">
        <w:rPr>
          <w:rFonts w:eastAsia="Times New Roman" w:cstheme="minorHAnsi"/>
          <w:iCs/>
          <w:lang w:eastAsia="ar-SA"/>
        </w:rPr>
        <w:t xml:space="preserve">………………………………………………….  </w:t>
      </w:r>
      <w:r w:rsidR="00716902" w:rsidRPr="00716902">
        <w:rPr>
          <w:rFonts w:eastAsia="Times New Roman" w:cstheme="minorHAnsi"/>
          <w:iCs/>
          <w:lang w:eastAsia="ar-SA"/>
        </w:rPr>
        <w:t>/100</w:t>
      </w:r>
      <w:r w:rsidRPr="00716902">
        <w:rPr>
          <w:rFonts w:eastAsia="Times New Roman" w:cstheme="minorHAnsi"/>
          <w:iCs/>
          <w:lang w:eastAsia="ar-SA"/>
        </w:rPr>
        <w:t>).</w:t>
      </w:r>
    </w:p>
    <w:p w14:paraId="15681B5D" w14:textId="458BEE1F" w:rsidR="0068125E" w:rsidRPr="00182DF0" w:rsidRDefault="0068125E" w:rsidP="003D793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Wynagrodzenie ryczałtowe,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ak również koszty: wykonania badań, sprawdzeń,</w:t>
      </w:r>
      <w:r w:rsidR="000014C8" w:rsidRPr="000014C8">
        <w:t xml:space="preserve"> </w:t>
      </w:r>
      <w:r w:rsidR="000014C8" w:rsidRPr="000014C8">
        <w:rPr>
          <w:rFonts w:eastAsia="Times New Roman" w:cstheme="minorHAnsi"/>
          <w:lang w:eastAsia="ar-SA"/>
        </w:rPr>
        <w:t>,</w:t>
      </w:r>
      <w:r w:rsidRPr="00182DF0">
        <w:rPr>
          <w:rFonts w:eastAsia="Times New Roman" w:cstheme="minorHAnsi"/>
          <w:lang w:eastAsia="ar-SA"/>
        </w:rPr>
        <w:t xml:space="preserve"> pomiarów, odbiorów, opracowania dokumentacji geodezyjnej powykonawczej, odtworzenie dróg do stanu pierwotnego i innych kosztów niezbędnych do realizacji </w:t>
      </w:r>
      <w:r w:rsidRPr="00E46911">
        <w:rPr>
          <w:rFonts w:eastAsia="Times New Roman" w:cstheme="minorHAnsi"/>
          <w:lang w:eastAsia="ar-SA"/>
        </w:rPr>
        <w:t>zamówienia</w:t>
      </w:r>
      <w:r w:rsidR="005A5B73">
        <w:rPr>
          <w:rFonts w:eastAsia="Times New Roman" w:cstheme="minorHAnsi"/>
          <w:lang w:eastAsia="ar-SA"/>
        </w:rPr>
        <w:t xml:space="preserve">. </w:t>
      </w:r>
      <w:r w:rsidRPr="00E46911">
        <w:rPr>
          <w:rFonts w:eastAsia="Times New Roman" w:cstheme="minorHAnsi"/>
          <w:lang w:eastAsia="ar-SA"/>
        </w:rPr>
        <w:t>Celem</w:t>
      </w:r>
      <w:r w:rsidRPr="00182DF0">
        <w:rPr>
          <w:rFonts w:eastAsia="Times New Roman" w:cstheme="minorHAnsi"/>
          <w:lang w:eastAsia="ar-SA"/>
        </w:rPr>
        <w:t xml:space="preserve"> uniknięcia wątpliwości niniejsze wyliczenia jest wyłącznie przykładowe więc Wykonawca przyjmuje na siebie wszelkie ryzyka, poza tymi, które wynikają z winy umyślnej Zamawiającego.</w:t>
      </w:r>
    </w:p>
    <w:p w14:paraId="0E6796C4" w14:textId="77777777" w:rsidR="00182DF0" w:rsidRPr="00182DF0" w:rsidRDefault="00182DF0" w:rsidP="003D793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 jak też zmiany ustalonego terminu wykonania prac.</w:t>
      </w:r>
    </w:p>
    <w:p w14:paraId="370F8A29" w14:textId="77777777" w:rsidR="00182DF0" w:rsidRPr="00182DF0" w:rsidRDefault="00182DF0" w:rsidP="003D793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29005AAF" w14:textId="1324B9D4"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 xml:space="preserve">Dopuszcza się rozliczenie pomiędzy Stronami za wykonane roboty na podstawie faktury przejściowej </w:t>
      </w:r>
      <w:r w:rsidR="005A5B73">
        <w:rPr>
          <w:rFonts w:eastAsia="Times New Roman" w:cstheme="minorHAnsi"/>
          <w:color w:val="000000"/>
          <w:lang w:eastAsia="ar-SA"/>
        </w:rPr>
        <w:br/>
      </w:r>
      <w:r w:rsidRPr="005A5B73">
        <w:rPr>
          <w:rFonts w:eastAsia="Times New Roman" w:cstheme="minorHAnsi"/>
          <w:color w:val="000000"/>
          <w:lang w:eastAsia="ar-SA"/>
        </w:rPr>
        <w:t xml:space="preserve">po zakończeniu elementu robót zgodnie z harmonogramem rzeczowo – finansowym, na podstawie zatwierdzonego protokołu odbioru robót. </w:t>
      </w:r>
      <w:r w:rsidR="001F136A" w:rsidRPr="005A5B73">
        <w:rPr>
          <w:rFonts w:eastAsia="Times New Roman" w:cstheme="minorHAnsi"/>
          <w:color w:val="000000"/>
          <w:lang w:eastAsia="ar-SA"/>
        </w:rPr>
        <w:t xml:space="preserve">Procentowa wartość ostatniej części wynagrodzenia </w:t>
      </w:r>
      <w:r w:rsidR="003914A7" w:rsidRPr="005A5B73">
        <w:rPr>
          <w:rFonts w:eastAsia="Times New Roman" w:cstheme="minorHAnsi"/>
          <w:color w:val="000000"/>
          <w:lang w:eastAsia="ar-SA"/>
        </w:rPr>
        <w:t xml:space="preserve">nie może wynosić więcej niż </w:t>
      </w:r>
      <w:r w:rsidR="005A5B73" w:rsidRPr="005A5B73">
        <w:rPr>
          <w:rFonts w:eastAsia="Times New Roman" w:cstheme="minorHAnsi"/>
          <w:color w:val="000000"/>
          <w:lang w:eastAsia="ar-SA"/>
        </w:rPr>
        <w:t>5</w:t>
      </w:r>
      <w:r w:rsidR="003914A7" w:rsidRPr="005A5B73">
        <w:rPr>
          <w:rFonts w:eastAsia="Times New Roman" w:cstheme="minorHAnsi"/>
          <w:color w:val="000000"/>
          <w:lang w:eastAsia="ar-SA"/>
        </w:rPr>
        <w:t>0% wynagrodzenia należnego wykonawcy.</w:t>
      </w:r>
    </w:p>
    <w:p w14:paraId="5B894B54" w14:textId="77777777"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Należne Wykonawcy wynagrodzenie wypłacane będzie metodą podzielonej płatności.</w:t>
      </w:r>
    </w:p>
    <w:p w14:paraId="3D1BC95B" w14:textId="77777777"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Końcowe rozliczenie robót nastąpi fakturą końcową po odbiorze końcowym robót, na podstawie faktury wystawionej po zatwierdzeniu końcowego protokołu odbioru robót przez Inspektora Nadzoru.</w:t>
      </w:r>
    </w:p>
    <w:p w14:paraId="6E087ADA" w14:textId="77777777"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 xml:space="preserve">Do niniejszego paragrafu mają zastosowanie postanowienia </w:t>
      </w:r>
      <w:r w:rsidRPr="005A5B73">
        <w:rPr>
          <w:rFonts w:eastAsia="Times New Roman" w:cstheme="minorHAnsi"/>
          <w:bCs/>
          <w:color w:val="000000"/>
          <w:lang w:eastAsia="ar-SA"/>
        </w:rPr>
        <w:t>§ 12 ust.</w:t>
      </w:r>
      <w:r w:rsidRPr="005A5B73">
        <w:rPr>
          <w:rFonts w:eastAsia="Times New Roman" w:cstheme="minorHAnsi"/>
          <w:b/>
          <w:color w:val="000000"/>
          <w:lang w:eastAsia="ar-SA"/>
        </w:rPr>
        <w:t xml:space="preserve"> </w:t>
      </w:r>
      <w:r w:rsidRPr="005A5B73">
        <w:rPr>
          <w:rFonts w:eastAsia="Times New Roman" w:cstheme="minorHAnsi"/>
          <w:color w:val="000000"/>
          <w:lang w:eastAsia="ar-SA"/>
        </w:rPr>
        <w:t>3, 4 i 5 niniejszej umowy.</w:t>
      </w:r>
    </w:p>
    <w:p w14:paraId="565DF262" w14:textId="3AA83D2A" w:rsidR="002923A1" w:rsidRPr="005A5B73" w:rsidRDefault="002923A1" w:rsidP="003D7930">
      <w:pPr>
        <w:numPr>
          <w:ilvl w:val="0"/>
          <w:numId w:val="7"/>
        </w:numPr>
        <w:suppressAutoHyphens/>
        <w:spacing w:after="0" w:line="276" w:lineRule="auto"/>
        <w:jc w:val="both"/>
        <w:rPr>
          <w:rFonts w:eastAsia="Times New Roman" w:cstheme="minorHAnsi"/>
          <w:strike/>
          <w:color w:val="000000"/>
          <w:lang w:eastAsia="ar-SA"/>
        </w:rPr>
      </w:pPr>
      <w:r w:rsidRPr="005A5B73">
        <w:rPr>
          <w:rFonts w:eastAsia="Times New Roman" w:cstheme="minorHAnsi"/>
          <w:color w:val="000000"/>
          <w:lang w:eastAsia="ar-SA"/>
        </w:rPr>
        <w:t xml:space="preserve">Płatności będą dokonywane przelewem na wskazany przez Wykonawcę rachunek bankowy w fakturze, </w:t>
      </w:r>
      <w:r w:rsidR="005A5B73" w:rsidRPr="005A5B73">
        <w:rPr>
          <w:rFonts w:eastAsia="Times New Roman" w:cstheme="minorHAnsi"/>
          <w:color w:val="000000"/>
          <w:lang w:eastAsia="ar-SA"/>
        </w:rPr>
        <w:br/>
      </w:r>
      <w:r w:rsidRPr="005A5B73">
        <w:rPr>
          <w:rFonts w:eastAsia="Times New Roman" w:cstheme="minorHAnsi"/>
          <w:color w:val="000000"/>
          <w:lang w:eastAsia="ar-SA"/>
        </w:rPr>
        <w:t xml:space="preserve">w terminie </w:t>
      </w:r>
      <w:r w:rsidRPr="005A5B73">
        <w:rPr>
          <w:rFonts w:eastAsia="Times New Roman" w:cstheme="minorHAnsi"/>
          <w:b/>
          <w:bCs/>
          <w:color w:val="000000"/>
          <w:lang w:eastAsia="ar-SA"/>
        </w:rPr>
        <w:t xml:space="preserve">30 </w:t>
      </w:r>
      <w:r w:rsidRPr="005A5B73">
        <w:rPr>
          <w:rFonts w:eastAsia="Times New Roman" w:cstheme="minorHAnsi"/>
          <w:b/>
          <w:color w:val="000000"/>
          <w:lang w:eastAsia="ar-SA"/>
        </w:rPr>
        <w:t>dni</w:t>
      </w:r>
      <w:r w:rsidRPr="005A5B73">
        <w:rPr>
          <w:rFonts w:eastAsia="Times New Roman" w:cstheme="minorHAnsi"/>
          <w:color w:val="000000"/>
          <w:lang w:eastAsia="ar-SA"/>
        </w:rPr>
        <w:t xml:space="preserve"> od daty otrzymania przez Zamawiającego prawidłowo wystawionej faktury wraz z zatwierdzonym protokołem odbioru robót</w:t>
      </w:r>
      <w:r w:rsidR="00602DD9" w:rsidRPr="005A5B73">
        <w:rPr>
          <w:rFonts w:eastAsia="Times New Roman" w:cstheme="minorHAnsi"/>
          <w:color w:val="000000"/>
          <w:lang w:eastAsia="ar-SA"/>
        </w:rPr>
        <w:t>.</w:t>
      </w:r>
    </w:p>
    <w:p w14:paraId="6D2876BC" w14:textId="77777777"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Zamawiający wypłaci Wykonawcy należne wynagrodzenie za odebrane roboty budowlane pod warunkiem przedstawienia Zamawiającemu dowodów zapłaty należnego wynagrodzenia podwykonawcom i dalszym podwykonawcom, tj.:</w:t>
      </w:r>
    </w:p>
    <w:p w14:paraId="44600208" w14:textId="798CE4D3" w:rsidR="002923A1" w:rsidRPr="005A5B73" w:rsidRDefault="00414956" w:rsidP="003D7930">
      <w:pPr>
        <w:numPr>
          <w:ilvl w:val="0"/>
          <w:numId w:val="24"/>
        </w:numPr>
        <w:suppressAutoHyphens/>
        <w:spacing w:after="0" w:line="276" w:lineRule="auto"/>
        <w:ind w:left="851" w:hanging="284"/>
        <w:jc w:val="both"/>
        <w:rPr>
          <w:rFonts w:eastAsia="Times New Roman" w:cstheme="minorHAnsi"/>
          <w:color w:val="000000"/>
          <w:lang w:eastAsia="ar-SA"/>
        </w:rPr>
      </w:pPr>
      <w:r w:rsidRPr="005A5B73">
        <w:rPr>
          <w:rFonts w:eastAsia="Times New Roman" w:cstheme="minorHAnsi"/>
          <w:color w:val="000000"/>
          <w:lang w:eastAsia="ar-SA"/>
        </w:rPr>
        <w:lastRenderedPageBreak/>
        <w:t>O</w:t>
      </w:r>
      <w:r w:rsidR="002923A1" w:rsidRPr="005A5B73">
        <w:rPr>
          <w:rFonts w:eastAsia="Times New Roman" w:cstheme="minorHAnsi"/>
          <w:color w:val="000000"/>
          <w:lang w:eastAsia="ar-SA"/>
        </w:rPr>
        <w:t>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Pr="005A5B73">
        <w:rPr>
          <w:rFonts w:eastAsia="Times New Roman" w:cstheme="minorHAnsi"/>
          <w:color w:val="000000"/>
          <w:lang w:eastAsia="ar-SA"/>
        </w:rPr>
        <w:t>.</w:t>
      </w:r>
    </w:p>
    <w:p w14:paraId="323AD0F0" w14:textId="267453CB" w:rsidR="002923A1" w:rsidRPr="005A5B73" w:rsidRDefault="00414956" w:rsidP="003D7930">
      <w:pPr>
        <w:numPr>
          <w:ilvl w:val="0"/>
          <w:numId w:val="24"/>
        </w:numPr>
        <w:suppressAutoHyphens/>
        <w:spacing w:after="0" w:line="276" w:lineRule="auto"/>
        <w:ind w:left="851" w:hanging="284"/>
        <w:jc w:val="both"/>
        <w:rPr>
          <w:rFonts w:eastAsia="Times New Roman" w:cstheme="minorHAnsi"/>
          <w:color w:val="000000"/>
          <w:lang w:eastAsia="ar-SA"/>
        </w:rPr>
      </w:pPr>
      <w:r w:rsidRPr="005A5B73">
        <w:rPr>
          <w:rFonts w:eastAsia="Times New Roman" w:cstheme="minorHAnsi"/>
          <w:color w:val="000000"/>
          <w:lang w:eastAsia="ar-SA"/>
        </w:rPr>
        <w:t>P</w:t>
      </w:r>
      <w:r w:rsidR="002923A1" w:rsidRPr="005A5B73">
        <w:rPr>
          <w:rFonts w:eastAsia="Times New Roman" w:cstheme="minorHAnsi"/>
          <w:color w:val="000000"/>
          <w:lang w:eastAsia="ar-SA"/>
        </w:rPr>
        <w:t xml:space="preserve">otwierdzenia przelewu kwot zapłaconych przez Wykonawcę każdemu z podwykonawców oraz dalszych podwykonawców wraz z kopiami faktur, na podstawie których dokonano zapłaty. </w:t>
      </w:r>
    </w:p>
    <w:p w14:paraId="156E4D79" w14:textId="6D6C3CC8"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 xml:space="preserve">W przypadku nie dostarczenia dokumentów opisanych w ust. </w:t>
      </w:r>
      <w:r w:rsidR="005A5B73" w:rsidRPr="005A5B73">
        <w:rPr>
          <w:rFonts w:eastAsia="Times New Roman" w:cstheme="minorHAnsi"/>
          <w:color w:val="000000"/>
          <w:lang w:eastAsia="ar-SA"/>
        </w:rPr>
        <w:t>10</w:t>
      </w:r>
      <w:r w:rsidRPr="005A5B73">
        <w:rPr>
          <w:rFonts w:eastAsia="Times New Roman" w:cstheme="minorHAnsi"/>
          <w:color w:val="000000"/>
          <w:lang w:eastAsia="ar-SA"/>
        </w:rPr>
        <w:t xml:space="preserve"> Zamawiający jest uprawniony </w:t>
      </w:r>
      <w:r w:rsidR="005A5B73">
        <w:rPr>
          <w:rFonts w:eastAsia="Times New Roman" w:cstheme="minorHAnsi"/>
          <w:color w:val="000000"/>
          <w:lang w:eastAsia="ar-SA"/>
        </w:rPr>
        <w:br/>
      </w:r>
      <w:r w:rsidRPr="005A5B73">
        <w:rPr>
          <w:rFonts w:eastAsia="Times New Roman" w:cstheme="minorHAnsi"/>
          <w:color w:val="000000"/>
          <w:lang w:eastAsia="ar-SA"/>
        </w:rPr>
        <w:t xml:space="preserve">do wstrzymania wypłaty wynagrodzenia bez konieczności zapłaty odsetek za opóźnienia na okres </w:t>
      </w:r>
      <w:r w:rsidR="005A5B73">
        <w:rPr>
          <w:rFonts w:eastAsia="Times New Roman" w:cstheme="minorHAnsi"/>
          <w:color w:val="000000"/>
          <w:lang w:eastAsia="ar-SA"/>
        </w:rPr>
        <w:br/>
      </w:r>
      <w:r w:rsidRPr="005A5B73">
        <w:rPr>
          <w:rFonts w:eastAsia="Times New Roman" w:cstheme="minorHAnsi"/>
          <w:color w:val="000000"/>
          <w:lang w:eastAsia="ar-SA"/>
        </w:rPr>
        <w:t xml:space="preserve">do 45 liczonych od daty pierwotnej wymagalności faktury Wykonawcy. O wstrzymaniu płatności Zamawiający powiadomi Wykonawcę pisemnie, przy czym zawiadomienie to będzie wysłane </w:t>
      </w:r>
      <w:r w:rsidR="005A5B73">
        <w:rPr>
          <w:rFonts w:eastAsia="Times New Roman" w:cstheme="minorHAnsi"/>
          <w:color w:val="000000"/>
          <w:lang w:eastAsia="ar-SA"/>
        </w:rPr>
        <w:br/>
      </w:r>
      <w:r w:rsidRPr="005A5B73">
        <w:rPr>
          <w:rFonts w:eastAsia="Times New Roman" w:cstheme="minorHAnsi"/>
          <w:color w:val="000000"/>
          <w:lang w:eastAsia="ar-SA"/>
        </w:rPr>
        <w:t>do Wykonawcy najpóźniej następnego dnia po upływie terminu w jakim pierwotnie faktura miała być uregulowana</w:t>
      </w:r>
    </w:p>
    <w:p w14:paraId="439EDCF8" w14:textId="6C64B652" w:rsidR="002923A1" w:rsidRPr="005A5B73" w:rsidRDefault="002923A1" w:rsidP="003D7930">
      <w:pPr>
        <w:numPr>
          <w:ilvl w:val="0"/>
          <w:numId w:val="7"/>
        </w:numPr>
        <w:suppressAutoHyphens/>
        <w:spacing w:after="0" w:line="276" w:lineRule="auto"/>
        <w:jc w:val="both"/>
        <w:rPr>
          <w:rFonts w:eastAsia="Times New Roman" w:cstheme="minorHAnsi"/>
          <w:color w:val="000000"/>
          <w:lang w:eastAsia="ar-SA"/>
        </w:rPr>
      </w:pPr>
      <w:r w:rsidRPr="005A5B73">
        <w:rPr>
          <w:rFonts w:eastAsia="Times New Roman" w:cstheme="minorHAnsi"/>
          <w:color w:val="000000"/>
          <w:lang w:eastAsia="ar-SA"/>
        </w:rPr>
        <w:t xml:space="preserve">Za nieterminowe płatności faktur z uwzględnieniem postanowień niniejszej umowy, Wykonawca </w:t>
      </w:r>
      <w:r w:rsidR="005A5B73">
        <w:rPr>
          <w:rFonts w:eastAsia="Times New Roman" w:cstheme="minorHAnsi"/>
          <w:color w:val="000000"/>
          <w:lang w:eastAsia="ar-SA"/>
        </w:rPr>
        <w:br/>
      </w:r>
      <w:r w:rsidRPr="005A5B73">
        <w:rPr>
          <w:rFonts w:eastAsia="Times New Roman" w:cstheme="minorHAnsi"/>
          <w:color w:val="000000"/>
          <w:lang w:eastAsia="ar-SA"/>
        </w:rPr>
        <w:t>ma prawo dochodzić odsetek ustawowych.</w:t>
      </w:r>
    </w:p>
    <w:p w14:paraId="408FF0E8" w14:textId="77777777" w:rsidR="002923A1" w:rsidRPr="005A5B73" w:rsidRDefault="002923A1" w:rsidP="003D7930">
      <w:pPr>
        <w:numPr>
          <w:ilvl w:val="0"/>
          <w:numId w:val="7"/>
        </w:numPr>
        <w:suppressAutoHyphens/>
        <w:autoSpaceDE w:val="0"/>
        <w:autoSpaceDN w:val="0"/>
        <w:adjustRightInd w:val="0"/>
        <w:spacing w:after="0" w:line="276" w:lineRule="auto"/>
        <w:jc w:val="both"/>
        <w:rPr>
          <w:rFonts w:eastAsia="Times New Roman" w:cstheme="minorHAnsi"/>
          <w:color w:val="000000"/>
          <w:lang w:eastAsia="ar-SA"/>
        </w:rPr>
      </w:pPr>
      <w:r w:rsidRPr="005A5B73">
        <w:rPr>
          <w:rFonts w:eastAsia="Times New Roman" w:cstheme="minorHAnsi"/>
          <w:lang w:eastAsia="ar-SA"/>
        </w:rPr>
        <w:t>Zamawiający nie przewiduje udzielenia zaliczek na poczet wykonania zamówienia.</w:t>
      </w:r>
    </w:p>
    <w:p w14:paraId="6D19D3D0" w14:textId="77777777" w:rsidR="002923A1" w:rsidRPr="005A5B73" w:rsidRDefault="002923A1" w:rsidP="003D7930">
      <w:pPr>
        <w:numPr>
          <w:ilvl w:val="0"/>
          <w:numId w:val="7"/>
        </w:numPr>
        <w:suppressAutoHyphens/>
        <w:autoSpaceDE w:val="0"/>
        <w:autoSpaceDN w:val="0"/>
        <w:adjustRightInd w:val="0"/>
        <w:spacing w:after="0" w:line="276" w:lineRule="auto"/>
        <w:jc w:val="both"/>
        <w:rPr>
          <w:rFonts w:eastAsia="Times New Roman" w:cstheme="minorHAnsi"/>
          <w:b/>
          <w:color w:val="000000"/>
          <w:lang w:eastAsia="ar-SA"/>
        </w:rPr>
      </w:pPr>
      <w:r w:rsidRPr="005A5B73">
        <w:rPr>
          <w:rFonts w:eastAsia="Times New Roman" w:cstheme="minorHAnsi"/>
          <w:lang w:eastAsia="ar-SA"/>
        </w:rPr>
        <w:t>W przypadku zawarcia umowy o podwykonawstwo lub dalsze podwykonawstwo przy wypłacie wynagrodzenia mają zastosowanie przepisy § 10 niniejszej umowy.</w:t>
      </w:r>
    </w:p>
    <w:p w14:paraId="12DFC31C" w14:textId="77777777" w:rsidR="002923A1" w:rsidRPr="005A5B73" w:rsidRDefault="002923A1" w:rsidP="003D7930">
      <w:pPr>
        <w:numPr>
          <w:ilvl w:val="0"/>
          <w:numId w:val="7"/>
        </w:numPr>
        <w:suppressAutoHyphens/>
        <w:spacing w:after="0" w:line="276" w:lineRule="auto"/>
        <w:jc w:val="both"/>
        <w:rPr>
          <w:rFonts w:eastAsia="Times New Roman" w:cstheme="minorHAnsi"/>
          <w:lang w:eastAsia="ar-SA"/>
        </w:rPr>
      </w:pPr>
      <w:r w:rsidRPr="005A5B73">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3D7930">
      <w:pPr>
        <w:suppressAutoHyphens/>
        <w:spacing w:after="0" w:line="276" w:lineRule="auto"/>
        <w:jc w:val="center"/>
        <w:rPr>
          <w:rFonts w:eastAsia="Times New Roman" w:cstheme="minorHAnsi"/>
          <w:b/>
          <w:lang w:eastAsia="ar-SA"/>
        </w:rPr>
      </w:pPr>
    </w:p>
    <w:p w14:paraId="5148A763" w14:textId="08D4F531"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3D793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031E4643" w:rsidR="00182DF0" w:rsidRPr="005A5B73" w:rsidRDefault="00182DF0"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414956" w:rsidRPr="005A5B73">
        <w:rPr>
          <w:rFonts w:eastAsia="Times New Roman" w:cstheme="minorHAnsi"/>
          <w:lang w:eastAsia="ar-SA"/>
        </w:rPr>
        <w:t>.</w:t>
      </w:r>
    </w:p>
    <w:p w14:paraId="09EB9184" w14:textId="3BB32061" w:rsidR="00182DF0" w:rsidRPr="005A5B73" w:rsidRDefault="00182DF0"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Odbiory robót zanikających i ulegających zakryciu</w:t>
      </w:r>
      <w:r w:rsidR="00414956" w:rsidRPr="005A5B73">
        <w:rPr>
          <w:rFonts w:eastAsia="Times New Roman" w:cstheme="minorHAnsi"/>
          <w:lang w:eastAsia="ar-SA"/>
        </w:rPr>
        <w:t>.</w:t>
      </w:r>
    </w:p>
    <w:p w14:paraId="2D3A32EC" w14:textId="77777777" w:rsidR="00182DF0" w:rsidRPr="005A5B73" w:rsidRDefault="00182DF0"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Odbiór końcowy.</w:t>
      </w:r>
    </w:p>
    <w:p w14:paraId="2CC04387" w14:textId="3577598D" w:rsidR="00182DF0" w:rsidRPr="00182DF0" w:rsidRDefault="00182DF0" w:rsidP="003D793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w:t>
      </w:r>
      <w:r w:rsidRPr="005A5B73">
        <w:rPr>
          <w:rFonts w:eastAsia="Times New Roman" w:cstheme="minorHAnsi"/>
          <w:lang w:eastAsia="ar-SA"/>
        </w:rPr>
        <w:t xml:space="preserve">terminie </w:t>
      </w:r>
      <w:r w:rsidR="00C84F1A">
        <w:rPr>
          <w:rFonts w:eastAsia="Times New Roman" w:cstheme="minorHAnsi"/>
          <w:lang w:eastAsia="ar-SA"/>
        </w:rPr>
        <w:t>2</w:t>
      </w:r>
      <w:r w:rsidRPr="005A5B73">
        <w:rPr>
          <w:rFonts w:eastAsia="Times New Roman" w:cstheme="minorHAnsi"/>
          <w:lang w:eastAsia="ar-SA"/>
        </w:rPr>
        <w:t xml:space="preserve"> dni</w:t>
      </w:r>
      <w:r w:rsidRPr="00182DF0">
        <w:rPr>
          <w:rFonts w:eastAsia="Times New Roman" w:cstheme="minorHAnsi"/>
          <w:lang w:eastAsia="ar-SA"/>
        </w:rPr>
        <w:t xml:space="preserve"> roboczych od daty zgłoszenia lub w tym terminie powiadomi Wykonawcę </w:t>
      </w:r>
      <w:r w:rsidR="006A0EEC">
        <w:rPr>
          <w:rFonts w:eastAsia="Times New Roman" w:cstheme="minorHAnsi"/>
          <w:lang w:eastAsia="ar-SA"/>
        </w:rPr>
        <w:br/>
      </w:r>
      <w:r w:rsidRPr="00182DF0">
        <w:rPr>
          <w:rFonts w:eastAsia="Times New Roman" w:cstheme="minorHAnsi"/>
          <w:lang w:eastAsia="ar-SA"/>
        </w:rPr>
        <w:t xml:space="preserve">o powodach odmowy dokonania odbioru. </w:t>
      </w:r>
    </w:p>
    <w:p w14:paraId="66EB69EF" w14:textId="64F78932" w:rsidR="00182DF0" w:rsidRPr="00182DF0" w:rsidRDefault="00182DF0" w:rsidP="003D793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602DD9" w:rsidRPr="005A5B73">
        <w:rPr>
          <w:rFonts w:eastAsia="Times New Roman" w:cstheme="minorHAnsi"/>
          <w:lang w:eastAsia="ar-SA"/>
        </w:rPr>
        <w:t>2</w:t>
      </w:r>
      <w:r w:rsidRPr="005A5B73">
        <w:rPr>
          <w:rFonts w:eastAsia="Times New Roman" w:cstheme="minorHAnsi"/>
          <w:lang w:eastAsia="ar-SA"/>
        </w:rPr>
        <w:t xml:space="preserve"> dni </w:t>
      </w:r>
      <w:r w:rsidRPr="00182DF0">
        <w:rPr>
          <w:rFonts w:eastAsia="Times New Roman" w:cstheme="minorHAnsi"/>
          <w:lang w:eastAsia="ar-SA"/>
        </w:rPr>
        <w:t xml:space="preserve">roboczych od daty dokonania wpisu przez Kierownika budowy o zakończeniu wykonywania robót i doręczenia pisemnego zgłoszenia Zamawiającego (datą od której liczony jest </w:t>
      </w:r>
      <w:r w:rsidR="006A0EEC">
        <w:rPr>
          <w:rFonts w:eastAsia="Times New Roman" w:cstheme="minorHAnsi"/>
          <w:lang w:eastAsia="ar-SA"/>
        </w:rPr>
        <w:br/>
      </w:r>
      <w:r w:rsidR="00602DD9" w:rsidRPr="005A5B73">
        <w:rPr>
          <w:rFonts w:eastAsia="Times New Roman" w:cstheme="minorHAnsi"/>
          <w:lang w:eastAsia="ar-SA"/>
        </w:rPr>
        <w:t>2</w:t>
      </w:r>
      <w:r w:rsidRPr="005A5B73">
        <w:rPr>
          <w:rFonts w:eastAsia="Times New Roman" w:cstheme="minorHAnsi"/>
          <w:lang w:eastAsia="ar-SA"/>
        </w:rPr>
        <w:t xml:space="preserve">–dniowy </w:t>
      </w:r>
      <w:r w:rsidRPr="00182DF0">
        <w:rPr>
          <w:rFonts w:eastAsia="Times New Roman" w:cstheme="minorHAnsi"/>
          <w:lang w:eastAsia="ar-SA"/>
        </w:rPr>
        <w:t>termin jest taka późniejszego wykonania obowiązku przez Wykonawcę) .</w:t>
      </w:r>
    </w:p>
    <w:p w14:paraId="704BD222" w14:textId="77777777" w:rsidR="00182DF0" w:rsidRPr="008A5859" w:rsidRDefault="00182DF0" w:rsidP="003D7930">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0604F472" w:rsidR="00182DF0" w:rsidRPr="005A5B73" w:rsidRDefault="00D57827"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snapToGrid w:val="0"/>
          <w:lang w:eastAsia="ar-SA"/>
        </w:rPr>
        <w:lastRenderedPageBreak/>
        <w:t>I</w:t>
      </w:r>
      <w:r w:rsidR="00182DF0" w:rsidRPr="005A5B73">
        <w:rPr>
          <w:rFonts w:eastAsia="Times New Roman" w:cstheme="minorHAnsi"/>
          <w:snapToGrid w:val="0"/>
          <w:lang w:eastAsia="ar-SA"/>
        </w:rPr>
        <w:t>nwentaryzacja geodezyjna powykonawcza – 2</w:t>
      </w:r>
      <w:r w:rsidRPr="005A5B73">
        <w:rPr>
          <w:rFonts w:eastAsia="Times New Roman" w:cstheme="minorHAnsi"/>
          <w:snapToGrid w:val="0"/>
          <w:lang w:eastAsia="ar-SA"/>
        </w:rPr>
        <w:t xml:space="preserve"> </w:t>
      </w:r>
      <w:r w:rsidR="00182DF0" w:rsidRPr="005A5B73">
        <w:rPr>
          <w:rFonts w:eastAsia="Times New Roman" w:cstheme="minorHAnsi"/>
          <w:snapToGrid w:val="0"/>
          <w:lang w:eastAsia="ar-SA"/>
        </w:rPr>
        <w:t>kpl</w:t>
      </w:r>
      <w:r w:rsidRPr="005A5B73">
        <w:rPr>
          <w:rFonts w:eastAsia="Times New Roman" w:cstheme="minorHAnsi"/>
          <w:snapToGrid w:val="0"/>
          <w:lang w:eastAsia="ar-SA"/>
        </w:rPr>
        <w:t>.</w:t>
      </w:r>
      <w:r w:rsidR="00414956" w:rsidRPr="005A5B73">
        <w:rPr>
          <w:rFonts w:eastAsia="Times New Roman" w:cstheme="minorHAnsi"/>
          <w:snapToGrid w:val="0"/>
          <w:lang w:eastAsia="ar-SA"/>
        </w:rPr>
        <w:t>.</w:t>
      </w:r>
    </w:p>
    <w:p w14:paraId="4FDC507B" w14:textId="4BEC78B4" w:rsidR="00182DF0" w:rsidRPr="005A5B73" w:rsidRDefault="00D57827"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W</w:t>
      </w:r>
      <w:r w:rsidR="00182DF0" w:rsidRPr="005A5B73">
        <w:rPr>
          <w:rFonts w:eastAsia="Times New Roman" w:cstheme="minorHAnsi"/>
          <w:lang w:eastAsia="ar-SA"/>
        </w:rPr>
        <w:t>ymagane dokumenty, protokoły i zaświadczenia z przeprowadzonych prób i sprawdzeń, instrukcje użytkowania, dokumenty gwarancyjne i inne dokumenty wymagane stosownymi przepisami</w:t>
      </w:r>
      <w:r w:rsidR="00414956" w:rsidRPr="005A5B73">
        <w:rPr>
          <w:rFonts w:eastAsia="Times New Roman" w:cstheme="minorHAnsi"/>
          <w:lang w:eastAsia="ar-SA"/>
        </w:rPr>
        <w:t>.</w:t>
      </w:r>
    </w:p>
    <w:p w14:paraId="52086BB4" w14:textId="199D7991" w:rsidR="00182DF0" w:rsidRPr="005A5B73" w:rsidRDefault="00182DF0" w:rsidP="003D7930">
      <w:pPr>
        <w:numPr>
          <w:ilvl w:val="1"/>
          <w:numId w:val="8"/>
        </w:numPr>
        <w:suppressAutoHyphens/>
        <w:spacing w:after="0" w:line="276" w:lineRule="auto"/>
        <w:ind w:left="567" w:hanging="283"/>
        <w:jc w:val="both"/>
        <w:rPr>
          <w:rFonts w:eastAsia="Times New Roman" w:cstheme="minorHAnsi"/>
          <w:lang w:eastAsia="ar-SA"/>
        </w:rPr>
      </w:pPr>
      <w:r w:rsidRPr="005A5B73">
        <w:rPr>
          <w:rFonts w:eastAsia="Times New Roman" w:cstheme="minorHAnsi"/>
          <w:lang w:eastAsia="ar-SA"/>
        </w:rPr>
        <w:t>Oświadczenie Kierownika budowy o zgodności wykonania robót z dokumentacją projektową, obowiązującymi przepisami i normami</w:t>
      </w:r>
      <w:r w:rsidR="00414956" w:rsidRPr="005A5B73">
        <w:rPr>
          <w:rFonts w:eastAsia="Times New Roman" w:cstheme="minorHAnsi"/>
          <w:lang w:eastAsia="ar-SA"/>
        </w:rPr>
        <w:t>.</w:t>
      </w:r>
    </w:p>
    <w:p w14:paraId="2818BD3F" w14:textId="27F75EA8" w:rsidR="00182DF0" w:rsidRPr="005A5B73" w:rsidRDefault="00D57827" w:rsidP="003D7930">
      <w:pPr>
        <w:numPr>
          <w:ilvl w:val="1"/>
          <w:numId w:val="8"/>
        </w:numPr>
        <w:suppressAutoHyphens/>
        <w:spacing w:after="0" w:line="276" w:lineRule="auto"/>
        <w:ind w:left="567" w:hanging="283"/>
        <w:jc w:val="both"/>
        <w:rPr>
          <w:rFonts w:eastAsia="Times New Roman" w:cstheme="minorHAnsi"/>
          <w:strike/>
          <w:lang w:eastAsia="ar-SA"/>
        </w:rPr>
      </w:pPr>
      <w:r w:rsidRPr="005A5B73">
        <w:rPr>
          <w:rFonts w:eastAsia="Times New Roman" w:cstheme="minorHAnsi"/>
          <w:lang w:eastAsia="ar-SA"/>
        </w:rPr>
        <w:t>D</w:t>
      </w:r>
      <w:r w:rsidR="00182DF0" w:rsidRPr="005A5B73">
        <w:rPr>
          <w:rFonts w:eastAsia="Times New Roman" w:cstheme="minorHAnsi"/>
          <w:lang w:eastAsia="ar-SA"/>
        </w:rPr>
        <w:t>okumenty (atesty, certyfikaty) potwierdzające, że wbudowane wyroby budowlane są zgodne z art. 10 ustawy Prawo budowlane</w:t>
      </w:r>
      <w:r w:rsidR="00602DD9" w:rsidRPr="005A5B73">
        <w:rPr>
          <w:rFonts w:eastAsia="Times New Roman" w:cstheme="minorHAnsi"/>
          <w:lang w:eastAsia="ar-SA"/>
        </w:rPr>
        <w:t>.</w:t>
      </w:r>
      <w:r w:rsidR="005A5B73" w:rsidRPr="005A5B73">
        <w:rPr>
          <w:rFonts w:eastAsia="Times New Roman" w:cstheme="minorHAnsi"/>
          <w:strike/>
          <w:lang w:eastAsia="ar-SA"/>
        </w:rPr>
        <w:t xml:space="preserve"> </w:t>
      </w:r>
    </w:p>
    <w:p w14:paraId="0041DA21" w14:textId="3B8AEECB" w:rsidR="00182DF0" w:rsidRPr="00182DF0" w:rsidRDefault="00182DF0" w:rsidP="003D793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wyznaczy i rozpocznie czynności odbioru końcowego w </w:t>
      </w:r>
      <w:r w:rsidRPr="005A5B73">
        <w:rPr>
          <w:rFonts w:eastAsia="Times New Roman" w:cstheme="minorHAnsi"/>
          <w:lang w:eastAsia="ar-SA"/>
        </w:rPr>
        <w:t xml:space="preserve">terminie </w:t>
      </w:r>
      <w:r w:rsidR="00C84F1A">
        <w:rPr>
          <w:rFonts w:eastAsia="Times New Roman" w:cstheme="minorHAnsi"/>
          <w:lang w:eastAsia="ar-SA"/>
        </w:rPr>
        <w:t>5</w:t>
      </w:r>
      <w:r w:rsidRPr="005A5B73">
        <w:rPr>
          <w:rFonts w:eastAsia="Times New Roman" w:cstheme="minorHAnsi"/>
          <w:lang w:eastAsia="ar-SA"/>
        </w:rPr>
        <w:t xml:space="preserve"> dni</w:t>
      </w:r>
      <w:r w:rsidRPr="00182DF0">
        <w:rPr>
          <w:rFonts w:eastAsia="Times New Roman" w:cstheme="minorHAnsi"/>
          <w:lang w:eastAsia="ar-SA"/>
        </w:rPr>
        <w:t xml:space="preserve"> roboczych od daty potwierdzenia, że przedmiot umowy nadaje się do odbioru.</w:t>
      </w:r>
    </w:p>
    <w:p w14:paraId="7959DC8E" w14:textId="59E91F81" w:rsidR="00182DF0" w:rsidRPr="00182DF0" w:rsidRDefault="00182DF0" w:rsidP="003D793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w:t>
      </w:r>
      <w:r w:rsidR="006A0EEC">
        <w:rPr>
          <w:rFonts w:eastAsia="Times New Roman" w:cstheme="minorHAnsi"/>
          <w:lang w:eastAsia="ar-SA"/>
        </w:rPr>
        <w:br/>
      </w:r>
      <w:r w:rsidR="00893973" w:rsidRPr="005A5B73">
        <w:rPr>
          <w:rFonts w:eastAsia="Times New Roman" w:cstheme="minorHAnsi"/>
          <w:lang w:eastAsia="ar-SA"/>
        </w:rPr>
        <w:t>2</w:t>
      </w:r>
      <w:r w:rsidRPr="005A5B73">
        <w:rPr>
          <w:rFonts w:eastAsia="Times New Roman" w:cstheme="minorHAnsi"/>
          <w:lang w:eastAsia="ar-SA"/>
        </w:rPr>
        <w:t xml:space="preserve"> dni</w:t>
      </w:r>
      <w:r w:rsidRPr="00182DF0">
        <w:rPr>
          <w:rFonts w:eastAsia="Times New Roman" w:cstheme="minorHAnsi"/>
          <w:lang w:eastAsia="ar-SA"/>
        </w:rPr>
        <w:t xml:space="preserve"> od dnia rozpoczęcia tego odbioru.</w:t>
      </w:r>
    </w:p>
    <w:p w14:paraId="076F391D" w14:textId="428E9272" w:rsidR="00182DF0" w:rsidRPr="00182DF0" w:rsidRDefault="00182DF0" w:rsidP="003D793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w:t>
      </w:r>
      <w:r w:rsidR="006A0EEC">
        <w:rPr>
          <w:rFonts w:eastAsia="Times New Roman" w:cstheme="minorHAnsi"/>
          <w:lang w:eastAsia="ar-SA"/>
        </w:rPr>
        <w:br/>
      </w:r>
      <w:r w:rsidRPr="00182DF0">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50EEC342" w14:textId="59AF12D3" w:rsidR="00182DF0" w:rsidRDefault="00182DF0" w:rsidP="003D793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razie nie usunięcia w wyznaczonym terminie przez Zamawiającego wad i usterek stwierdzonych </w:t>
      </w:r>
      <w:r w:rsidR="006A0EEC">
        <w:rPr>
          <w:rFonts w:eastAsia="Times New Roman" w:cstheme="minorHAnsi"/>
          <w:lang w:eastAsia="ar-SA"/>
        </w:rPr>
        <w:br/>
      </w:r>
      <w:r w:rsidRPr="00182DF0">
        <w:rPr>
          <w:rFonts w:eastAsia="Times New Roman" w:cstheme="minorHAnsi"/>
          <w:lang w:eastAsia="ar-SA"/>
        </w:rPr>
        <w:t xml:space="preserve">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w:t>
      </w:r>
      <w:r w:rsidR="006A0EEC">
        <w:rPr>
          <w:rFonts w:eastAsia="Times New Roman" w:cstheme="minorHAnsi"/>
          <w:lang w:eastAsia="ar-SA"/>
        </w:rPr>
        <w:br/>
      </w:r>
      <w:r w:rsidRPr="00182DF0">
        <w:rPr>
          <w:rFonts w:eastAsia="Times New Roman" w:cstheme="minorHAnsi"/>
          <w:lang w:eastAsia="ar-SA"/>
        </w:rPr>
        <w:t>ma prawo obciążać Wykonawcę karami umownymi.</w:t>
      </w:r>
    </w:p>
    <w:p w14:paraId="72C59DE1" w14:textId="77777777" w:rsidR="00182DF0" w:rsidRPr="008F7D8A" w:rsidRDefault="00182DF0" w:rsidP="003D7930">
      <w:pPr>
        <w:spacing w:after="0" w:line="276" w:lineRule="auto"/>
        <w:jc w:val="both"/>
        <w:rPr>
          <w:rFonts w:eastAsia="Times New Roman" w:cstheme="minorHAnsi"/>
          <w:b/>
          <w:lang w:eastAsia="ar-SA"/>
        </w:rPr>
      </w:pPr>
    </w:p>
    <w:p w14:paraId="2246B7F4" w14:textId="1FA579DA"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2C72153A" w:rsidR="00182DF0" w:rsidRPr="005E2328" w:rsidRDefault="00182DF0" w:rsidP="003D793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potwierdzają, że przed zawarciem umowy Wykonawca wniósł zabezpieczenie należytego wykonania umowy w wysokości 5 %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tj. </w:t>
      </w:r>
      <w:r w:rsidR="005E232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005E2328">
        <w:rPr>
          <w:rFonts w:eastAsia="Times New Roman" w:cstheme="minorHAnsi"/>
          <w:iCs/>
          <w:lang w:eastAsia="ar-SA"/>
        </w:rPr>
        <w:t>…………………</w:t>
      </w:r>
      <w:r w:rsidR="00716902">
        <w:rPr>
          <w:rFonts w:eastAsia="Times New Roman" w:cstheme="minorHAnsi"/>
          <w:iCs/>
          <w:lang w:eastAsia="ar-SA"/>
        </w:rPr>
        <w:t>/100</w:t>
      </w:r>
      <w:r w:rsidRPr="0041006D">
        <w:rPr>
          <w:rFonts w:eastAsia="Times New Roman" w:cstheme="minorHAnsi"/>
          <w:iCs/>
          <w:lang w:eastAsia="ar-SA"/>
        </w:rPr>
        <w:t>)</w:t>
      </w:r>
      <w:r w:rsidRPr="00182DF0">
        <w:rPr>
          <w:rFonts w:eastAsia="Times New Roman" w:cstheme="minorHAnsi"/>
          <w:lang w:eastAsia="ar-SA"/>
        </w:rPr>
        <w:t xml:space="preserve"> w </w:t>
      </w:r>
      <w:r w:rsidRPr="005E2328">
        <w:rPr>
          <w:rFonts w:eastAsia="Times New Roman" w:cstheme="minorHAnsi"/>
          <w:lang w:eastAsia="ar-SA"/>
        </w:rPr>
        <w:t xml:space="preserve">formie ............................................................ </w:t>
      </w:r>
    </w:p>
    <w:p w14:paraId="7D6F19DD" w14:textId="77777777" w:rsidR="00182DF0" w:rsidRPr="00182DF0" w:rsidRDefault="00182DF0" w:rsidP="003D793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3D7930">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3D7930">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2FA50D1D" w:rsidR="00182DF0" w:rsidRPr="00182DF0" w:rsidRDefault="00182DF0" w:rsidP="003D793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wstrzyma się ze zwrotem części zabezpieczenia należytego wykonania umowy, </w:t>
      </w:r>
      <w:r w:rsidR="006A0EEC">
        <w:rPr>
          <w:rFonts w:eastAsia="Times New Roman" w:cstheme="minorHAnsi"/>
          <w:lang w:eastAsia="ar-SA"/>
        </w:rPr>
        <w:br/>
      </w:r>
      <w:r w:rsidRPr="00182DF0">
        <w:rPr>
          <w:rFonts w:eastAsia="Times New Roman" w:cstheme="minorHAnsi"/>
          <w:lang w:eastAsia="ar-SA"/>
        </w:rPr>
        <w:t>o której mowa w ust. 2 pkt 1 lub 2, w przypadku, kiedy Wykonawca nie usunął w terminie stwierdzonych w trakcie odbioru wad lub jest w trakcie usuwania tych wad.</w:t>
      </w:r>
    </w:p>
    <w:p w14:paraId="4E16CBA6" w14:textId="77777777" w:rsidR="00182DF0" w:rsidRPr="00182DF0" w:rsidRDefault="00182DF0" w:rsidP="003D793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69F4F078" w:rsidR="00182DF0" w:rsidRPr="00182DF0" w:rsidRDefault="00182DF0" w:rsidP="003D793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w:t>
      </w:r>
      <w:r w:rsidR="006A0EEC">
        <w:rPr>
          <w:rFonts w:eastAsia="Times New Roman" w:cstheme="minorHAnsi"/>
          <w:lang w:eastAsia="ar-SA"/>
        </w:rPr>
        <w:br/>
      </w:r>
      <w:r w:rsidRPr="00182DF0">
        <w:rPr>
          <w:rFonts w:eastAsia="Times New Roman" w:cstheme="minorHAnsi"/>
          <w:lang w:eastAsia="ar-SA"/>
        </w:rPr>
        <w:t>za pośrednictwem poczty elektronicznej.</w:t>
      </w:r>
    </w:p>
    <w:p w14:paraId="2DB0C961" w14:textId="77777777" w:rsidR="00182DF0" w:rsidRPr="00182DF0" w:rsidRDefault="00182DF0" w:rsidP="003D7930">
      <w:pPr>
        <w:spacing w:after="0" w:line="276" w:lineRule="auto"/>
        <w:ind w:left="426"/>
        <w:jc w:val="both"/>
        <w:rPr>
          <w:rFonts w:eastAsia="Times New Roman" w:cstheme="minorHAnsi"/>
          <w:lang w:eastAsia="ar-SA"/>
        </w:rPr>
      </w:pPr>
    </w:p>
    <w:p w14:paraId="722A477B" w14:textId="6B57A5B2"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Kary umowne</w:t>
      </w:r>
    </w:p>
    <w:p w14:paraId="713D1A36" w14:textId="77777777" w:rsidR="00182DF0" w:rsidRPr="00182DF0" w:rsidRDefault="00182DF0" w:rsidP="003D7930">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203B5BD1"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r w:rsidR="006A0EEC">
        <w:rPr>
          <w:rFonts w:eastAsia="Times New Roman" w:cstheme="minorHAnsi"/>
          <w:lang w:eastAsia="ar-SA"/>
        </w:rPr>
        <w:t>.</w:t>
      </w:r>
    </w:p>
    <w:p w14:paraId="02335F2B" w14:textId="0AB82D0A"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6A0EEC">
        <w:rPr>
          <w:rFonts w:eastAsia="Times New Roman" w:cstheme="minorHAnsi"/>
          <w:lang w:eastAsia="ar-SA"/>
        </w:rPr>
        <w:t>.</w:t>
      </w:r>
    </w:p>
    <w:p w14:paraId="07D69A50" w14:textId="01AB5F55"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r w:rsidR="006A0EEC">
        <w:rPr>
          <w:rFonts w:eastAsia="Times New Roman" w:cstheme="minorHAnsi"/>
          <w:lang w:eastAsia="ar-SA"/>
        </w:rPr>
        <w:t>.</w:t>
      </w:r>
    </w:p>
    <w:p w14:paraId="4EEAB08D" w14:textId="6D1F18F5"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180F2B">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r w:rsidR="006A0EEC">
        <w:rPr>
          <w:rFonts w:eastAsia="Times New Roman" w:cstheme="minorHAnsi"/>
          <w:lang w:eastAsia="ar-SA"/>
        </w:rPr>
        <w:t>.</w:t>
      </w:r>
    </w:p>
    <w:p w14:paraId="1C83F89E" w14:textId="43FC056D"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w:t>
      </w:r>
      <w:r w:rsidR="006A0EEC">
        <w:rPr>
          <w:rFonts w:eastAsia="Times New Roman" w:cstheme="minorHAnsi"/>
          <w:lang w:eastAsia="ar-SA"/>
        </w:rPr>
        <w:br/>
      </w:r>
      <w:r w:rsidRPr="00182DF0">
        <w:rPr>
          <w:rFonts w:eastAsia="Times New Roman" w:cstheme="minorHAnsi"/>
          <w:lang w:eastAsia="ar-SA"/>
        </w:rPr>
        <w:t xml:space="preserve">są roboty budowlane lub projektu jej zmiany w wysokości </w:t>
      </w:r>
      <w:r w:rsidR="00180F2B">
        <w:rPr>
          <w:rFonts w:eastAsia="Times New Roman" w:cstheme="minorHAnsi"/>
          <w:lang w:eastAsia="ar-SA"/>
        </w:rPr>
        <w:t>0,5</w:t>
      </w:r>
      <w:r w:rsidRPr="00182DF0">
        <w:rPr>
          <w:rFonts w:eastAsia="Times New Roman" w:cstheme="minorHAnsi"/>
          <w:lang w:eastAsia="ar-SA"/>
        </w:rPr>
        <w:t xml:space="preserve">% wynagrodzenia brutto, określonego </w:t>
      </w:r>
      <w:r w:rsidR="006A0EEC">
        <w:rPr>
          <w:rFonts w:eastAsia="Times New Roman" w:cstheme="minorHAnsi"/>
          <w:lang w:eastAsia="ar-SA"/>
        </w:rPr>
        <w:br/>
      </w:r>
      <w:r w:rsidRPr="00182DF0">
        <w:rPr>
          <w:rFonts w:eastAsia="Times New Roman" w:cstheme="minorHAnsi"/>
          <w:lang w:eastAsia="ar-SA"/>
        </w:rPr>
        <w:t>w §</w:t>
      </w:r>
      <w:r w:rsidR="009218EF">
        <w:rPr>
          <w:rFonts w:eastAsia="Times New Roman" w:cstheme="minorHAnsi"/>
          <w:lang w:eastAsia="ar-SA"/>
        </w:rPr>
        <w:t xml:space="preserve"> </w:t>
      </w:r>
      <w:r w:rsidRPr="00182DF0">
        <w:rPr>
          <w:rFonts w:eastAsia="Times New Roman" w:cstheme="minorHAnsi"/>
          <w:lang w:eastAsia="ar-SA"/>
        </w:rPr>
        <w:t>5 ust. 1</w:t>
      </w:r>
      <w:r w:rsidR="006A0EEC">
        <w:rPr>
          <w:rFonts w:eastAsia="Times New Roman" w:cstheme="minorHAnsi"/>
          <w:lang w:eastAsia="ar-SA"/>
        </w:rPr>
        <w:t>.</w:t>
      </w:r>
    </w:p>
    <w:p w14:paraId="0DE58311" w14:textId="73CB8C84" w:rsidR="00182DF0" w:rsidRPr="00182DF0" w:rsidRDefault="00182DF0"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w:t>
      </w:r>
      <w:r w:rsidR="006A0EEC">
        <w:rPr>
          <w:rFonts w:eastAsia="Times New Roman" w:cstheme="minorHAnsi"/>
          <w:lang w:eastAsia="ar-SA"/>
        </w:rPr>
        <w:br/>
      </w:r>
      <w:r w:rsidRPr="00182DF0">
        <w:rPr>
          <w:rFonts w:eastAsia="Times New Roman" w:cstheme="minorHAnsi"/>
          <w:lang w:eastAsia="ar-SA"/>
        </w:rPr>
        <w:t xml:space="preserve">z oryginałem kopii umowy o podwykonawstwo (roboty budowlane/dostawy/usługi) lub jej zmiany </w:t>
      </w:r>
      <w:r w:rsidR="006A0EEC">
        <w:rPr>
          <w:rFonts w:eastAsia="Times New Roman" w:cstheme="minorHAnsi"/>
          <w:lang w:eastAsia="ar-SA"/>
        </w:rPr>
        <w:br/>
      </w:r>
      <w:r w:rsidRPr="00182DF0">
        <w:rPr>
          <w:rFonts w:eastAsia="Times New Roman" w:cstheme="minorHAnsi"/>
          <w:lang w:eastAsia="ar-SA"/>
        </w:rPr>
        <w:t xml:space="preserve">w wysokości </w:t>
      </w:r>
      <w:r w:rsidR="00180F2B">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6A0EEC">
        <w:rPr>
          <w:rFonts w:eastAsia="Times New Roman" w:cstheme="minorHAnsi"/>
          <w:lang w:eastAsia="ar-SA"/>
        </w:rPr>
        <w:t>.</w:t>
      </w:r>
    </w:p>
    <w:p w14:paraId="38E1E976" w14:textId="6FAC323F" w:rsidR="00182DF0" w:rsidRPr="00182DF0" w:rsidRDefault="00B85E54"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nieprzestrzeganie przepisów p.poż, czy BHP w wysokości 300 zł za każdy stwierdzony wypadek</w:t>
      </w:r>
      <w:r w:rsidR="006A0EEC">
        <w:rPr>
          <w:rFonts w:eastAsia="Times New Roman" w:cstheme="minorHAnsi"/>
          <w:lang w:eastAsia="ar-SA"/>
        </w:rPr>
        <w:t>.</w:t>
      </w:r>
    </w:p>
    <w:p w14:paraId="4342338D" w14:textId="456E56BC" w:rsidR="00182DF0" w:rsidRPr="00182DF0" w:rsidRDefault="00B85E54"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dokonania zmiany osób o jakiej mowa w § 4 ust. 1 pkt 23 w wysokości 350 zł za każdy dzień zwłoki za każdą osobę</w:t>
      </w:r>
      <w:r w:rsidR="006A0EEC">
        <w:rPr>
          <w:rFonts w:eastAsia="Times New Roman" w:cstheme="minorHAnsi"/>
          <w:lang w:eastAsia="ar-SA"/>
        </w:rPr>
        <w:t>.</w:t>
      </w:r>
    </w:p>
    <w:p w14:paraId="5DC087C1" w14:textId="32EB852A" w:rsidR="00182DF0" w:rsidRPr="00182DF0" w:rsidRDefault="00B85E54"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6A0EEC">
        <w:rPr>
          <w:rFonts w:eastAsia="Times New Roman" w:cstheme="minorHAnsi"/>
          <w:lang w:eastAsia="ar-SA"/>
        </w:rPr>
        <w:t>.</w:t>
      </w:r>
    </w:p>
    <w:p w14:paraId="3E24E7A8" w14:textId="5D830711" w:rsidR="00182DF0" w:rsidRPr="00205C4B" w:rsidRDefault="00B85E54"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r w:rsidR="006A0EEC">
        <w:rPr>
          <w:rFonts w:eastAsia="Times New Roman" w:cstheme="minorHAnsi"/>
          <w:lang w:eastAsia="ar-SA"/>
        </w:rPr>
        <w:t>.</w:t>
      </w:r>
    </w:p>
    <w:p w14:paraId="28D7EB21" w14:textId="1AE32BF9" w:rsidR="00182DF0" w:rsidRDefault="00B85E54" w:rsidP="003D793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6A0EEC">
        <w:rPr>
          <w:rFonts w:eastAsia="Times New Roman" w:cstheme="minorHAnsi"/>
          <w:lang w:eastAsia="ar-SA"/>
        </w:rPr>
        <w:t>.</w:t>
      </w:r>
    </w:p>
    <w:p w14:paraId="2BFF69A9" w14:textId="4512795E" w:rsidR="003174BD" w:rsidRPr="003174BD" w:rsidRDefault="003174BD" w:rsidP="003D7930">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xml:space="preserve">% wynagrodzenia brutto, określonego w § 5 ust. 1 za każdy rozpoczęty dzień </w:t>
      </w:r>
      <w:r w:rsidR="00180F2B">
        <w:rPr>
          <w:rFonts w:eastAsia="Times New Roman" w:cstheme="minorHAnsi"/>
          <w:lang w:eastAsia="ar-SA"/>
        </w:rPr>
        <w:t>zwłoki</w:t>
      </w:r>
      <w:r w:rsidRPr="00ED7E93">
        <w:rPr>
          <w:rFonts w:eastAsia="Times New Roman" w:cstheme="minorHAnsi"/>
          <w:lang w:eastAsia="ar-SA"/>
        </w:rPr>
        <w:t>.</w:t>
      </w:r>
    </w:p>
    <w:p w14:paraId="7E641552" w14:textId="186599EE" w:rsidR="00182DF0" w:rsidRPr="00182DF0" w:rsidRDefault="00182DF0" w:rsidP="003D7930">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3D7930">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3D7930">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3D7930">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3D7930">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504883BD" w:rsidR="00182DF0" w:rsidRPr="00180F2B" w:rsidRDefault="00182DF0" w:rsidP="003D7930">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180F2B">
        <w:rPr>
          <w:rFonts w:eastAsia="Times New Roman" w:cstheme="minorHAnsi"/>
          <w:lang w:eastAsia="ar-SA"/>
        </w:rPr>
        <w:t xml:space="preserve"> </w:t>
      </w:r>
      <w:r w:rsidR="006A0EEC">
        <w:rPr>
          <w:rFonts w:eastAsia="Times New Roman" w:cstheme="minorHAnsi"/>
          <w:lang w:eastAsia="ar-SA"/>
        </w:rPr>
        <w:br/>
      </w:r>
      <w:r w:rsidRPr="00180F2B">
        <w:rPr>
          <w:rFonts w:eastAsia="Times New Roman" w:cstheme="minorHAnsi"/>
          <w:lang w:eastAsia="ar-SA"/>
        </w:rPr>
        <w:t xml:space="preserve">W każdym przypadku, gdy Zamawiający ma prawo do naliczenia kar umownych, może je potrącić </w:t>
      </w:r>
      <w:r w:rsidR="006A0EEC">
        <w:rPr>
          <w:rFonts w:eastAsia="Times New Roman" w:cstheme="minorHAnsi"/>
          <w:lang w:eastAsia="ar-SA"/>
        </w:rPr>
        <w:br/>
      </w:r>
      <w:r w:rsidRPr="00180F2B">
        <w:rPr>
          <w:rFonts w:eastAsia="Times New Roman" w:cstheme="minorHAnsi"/>
          <w:lang w:eastAsia="ar-SA"/>
        </w:rPr>
        <w:t>z każdych sum należnych Wykonawcy.</w:t>
      </w:r>
    </w:p>
    <w:p w14:paraId="371162AB" w14:textId="77777777" w:rsidR="00182DF0" w:rsidRPr="009218EF" w:rsidRDefault="00182DF0" w:rsidP="003D7930">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lastRenderedPageBreak/>
        <w:t>Łączna maksymalna wysokość kar umownych, których mogą dochodzić strony wynosi 20% wynagrodzenia brutto.</w:t>
      </w:r>
    </w:p>
    <w:p w14:paraId="3103147C" w14:textId="77777777" w:rsidR="00182DF0" w:rsidRPr="00182DF0" w:rsidRDefault="00182DF0" w:rsidP="003D7930">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08F2C3A7" w:rsidR="00182DF0" w:rsidRPr="00182DF0" w:rsidRDefault="00182DF0" w:rsidP="003D7930">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w:t>
      </w:r>
      <w:r w:rsidR="006A0EEC">
        <w:rPr>
          <w:rFonts w:eastAsia="Times New Roman" w:cstheme="minorHAnsi"/>
          <w:lang w:eastAsia="ar-SA"/>
        </w:rPr>
        <w:br/>
      </w:r>
      <w:r w:rsidRPr="00182DF0">
        <w:rPr>
          <w:rFonts w:eastAsia="Times New Roman" w:cstheme="minorHAnsi"/>
          <w:lang w:eastAsia="ar-SA"/>
        </w:rPr>
        <w:t xml:space="preserve">z przyczyn zależnych od Wykonawcy może </w:t>
      </w:r>
      <w:r w:rsidRPr="00182DF0">
        <w:rPr>
          <w:rFonts w:eastAsia="Times New Roman" w:cstheme="minorHAnsi"/>
          <w:spacing w:val="5"/>
          <w:lang w:eastAsia="ar-SA"/>
        </w:rPr>
        <w:t>nastąpić, gdy Wykonawca:</w:t>
      </w:r>
    </w:p>
    <w:p w14:paraId="1905781F" w14:textId="587018EF" w:rsidR="00182DF0" w:rsidRPr="00182DF0" w:rsidRDefault="006A0EEC" w:rsidP="003D7930">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0BE58386" w:rsidR="00182DF0" w:rsidRPr="00182DF0" w:rsidRDefault="006A0EEC" w:rsidP="003D7930">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 xml:space="preserve">Zamawiającego, 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7434975A" w:rsidR="00182DF0" w:rsidRPr="00182DF0" w:rsidRDefault="006A0EEC" w:rsidP="003D793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w:t>
      </w:r>
      <w:r>
        <w:rPr>
          <w:rFonts w:eastAsia="Times New Roman" w:cstheme="minorHAnsi"/>
          <w:lang w:eastAsia="ar-SA"/>
        </w:rPr>
        <w:br/>
      </w:r>
      <w:r w:rsidR="00182DF0" w:rsidRPr="00182DF0">
        <w:rPr>
          <w:rFonts w:eastAsia="Times New Roman" w:cstheme="minorHAnsi"/>
          <w:lang w:eastAsia="ar-SA"/>
        </w:rPr>
        <w:t>7 dni od stwierdzenia przez Zamawiającego danej okoliczności</w:t>
      </w:r>
      <w:r>
        <w:rPr>
          <w:rFonts w:eastAsia="Times New Roman" w:cstheme="minorHAnsi"/>
          <w:lang w:eastAsia="ar-SA"/>
        </w:rPr>
        <w:t>.</w:t>
      </w:r>
    </w:p>
    <w:p w14:paraId="40C7750D" w14:textId="07ECE047" w:rsidR="00182DF0" w:rsidRPr="00182DF0" w:rsidRDefault="006A0EEC" w:rsidP="003D793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w:t>
      </w:r>
      <w:r>
        <w:rPr>
          <w:rFonts w:eastAsia="Times New Roman" w:cstheme="minorHAnsi"/>
          <w:lang w:eastAsia="ar-SA"/>
        </w:rPr>
        <w:br/>
      </w:r>
      <w:r w:rsidR="00182DF0" w:rsidRPr="00182DF0">
        <w:rPr>
          <w:rFonts w:eastAsia="Times New Roman" w:cstheme="minorHAnsi"/>
          <w:lang w:eastAsia="ar-SA"/>
        </w:rPr>
        <w:t xml:space="preserve">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r>
        <w:rPr>
          <w:rFonts w:eastAsia="Times New Roman" w:cstheme="minorHAnsi"/>
          <w:lang w:eastAsia="ar-SA"/>
        </w:rPr>
        <w:t>.</w:t>
      </w:r>
    </w:p>
    <w:p w14:paraId="3EE241B9" w14:textId="228A32BE" w:rsidR="00182DF0" w:rsidRPr="00182DF0" w:rsidRDefault="006A0EEC" w:rsidP="003D7930">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sidR="00182DF0"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39BFFABD" w:rsidR="00182DF0" w:rsidRPr="00182DF0" w:rsidRDefault="006A0EEC" w:rsidP="003D7930">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r>
        <w:rPr>
          <w:rFonts w:eastAsia="Times New Roman" w:cstheme="minorHAnsi"/>
          <w:spacing w:val="3"/>
          <w:lang w:eastAsia="ar-SA"/>
        </w:rPr>
        <w:t>.</w:t>
      </w:r>
    </w:p>
    <w:p w14:paraId="67C16836" w14:textId="2C2725FD" w:rsidR="00182DF0" w:rsidRPr="00182DF0" w:rsidRDefault="006A0EEC" w:rsidP="003D7930">
      <w:pPr>
        <w:numPr>
          <w:ilvl w:val="0"/>
          <w:numId w:val="4"/>
        </w:numPr>
        <w:suppressAutoHyphens/>
        <w:spacing w:after="0" w:line="276" w:lineRule="auto"/>
        <w:ind w:left="851" w:hanging="284"/>
        <w:jc w:val="both"/>
        <w:rPr>
          <w:rFonts w:eastAsia="Times New Roman" w:cstheme="minorHAnsi"/>
          <w:i/>
          <w:iCs/>
          <w:lang w:eastAsia="ar-SA"/>
        </w:rPr>
      </w:pPr>
      <w:r>
        <w:rPr>
          <w:rFonts w:eastAsia="Times New Roman" w:cstheme="minorHAnsi"/>
          <w:spacing w:val="4"/>
          <w:lang w:eastAsia="ar-SA"/>
        </w:rPr>
        <w:t>W</w:t>
      </w:r>
      <w:r w:rsidR="00182DF0" w:rsidRPr="00182DF0">
        <w:rPr>
          <w:rFonts w:eastAsia="Times New Roman" w:cstheme="minorHAnsi"/>
          <w:spacing w:val="4"/>
          <w:lang w:eastAsia="ar-SA"/>
        </w:rPr>
        <w:t xml:space="preserve">ydania nakazu zajęcia majątku Wykonawcy, w zakresie uniemożliwiającym </w:t>
      </w:r>
      <w:r w:rsidR="00182DF0" w:rsidRPr="00182DF0">
        <w:rPr>
          <w:rFonts w:eastAsia="Times New Roman" w:cstheme="minorHAnsi"/>
          <w:spacing w:val="5"/>
          <w:lang w:eastAsia="ar-SA"/>
        </w:rPr>
        <w:t>wykonanie przedmiotowego zamówienia.</w:t>
      </w:r>
    </w:p>
    <w:p w14:paraId="01C7BF61" w14:textId="6CC90642" w:rsidR="00182DF0" w:rsidRPr="00182DF0" w:rsidRDefault="006A0EEC" w:rsidP="003D7930">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1ACDBE89" w:rsidR="00182DF0" w:rsidRPr="00182DF0" w:rsidRDefault="00414956" w:rsidP="003D793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3D7930">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3D7930">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3D7930">
      <w:pPr>
        <w:suppressAutoHyphens/>
        <w:spacing w:after="0" w:line="276" w:lineRule="auto"/>
        <w:ind w:left="284"/>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2F1CB36B" w:rsidR="00182DF0" w:rsidRPr="00182DF0" w:rsidRDefault="00182DF0" w:rsidP="003D7930">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414956">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414956">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414956">
        <w:rPr>
          <w:rFonts w:eastAsia="Times New Roman" w:cstheme="minorHAnsi"/>
          <w:shd w:val="clear" w:color="auto" w:fill="FFFFFF"/>
          <w:lang w:eastAsia="pl-PL"/>
        </w:rPr>
        <w:br/>
      </w:r>
      <w:r w:rsidRPr="00182DF0">
        <w:rPr>
          <w:rFonts w:eastAsia="Times New Roman" w:cstheme="minorHAnsi"/>
          <w:shd w:val="clear" w:color="auto" w:fill="FFFFFF"/>
          <w:lang w:eastAsia="pl-PL"/>
        </w:rPr>
        <w:lastRenderedPageBreak/>
        <w:t xml:space="preserve">o tych okolicznościach. W takim wypadku Wykonawca może żądać wyłącznie wynagrodzenia należnego </w:t>
      </w:r>
      <w:r w:rsidR="00414956">
        <w:rPr>
          <w:rFonts w:eastAsia="Times New Roman" w:cstheme="minorHAnsi"/>
          <w:shd w:val="clear" w:color="auto" w:fill="FFFFFF"/>
          <w:lang w:eastAsia="pl-PL"/>
        </w:rPr>
        <w:br/>
      </w:r>
      <w:r w:rsidRPr="00182DF0">
        <w:rPr>
          <w:rFonts w:eastAsia="Times New Roman" w:cstheme="minorHAnsi"/>
          <w:shd w:val="clear" w:color="auto" w:fill="FFFFFF"/>
          <w:lang w:eastAsia="pl-PL"/>
        </w:rPr>
        <w:t>z tytułu wykonania części umowy.</w:t>
      </w:r>
    </w:p>
    <w:p w14:paraId="24B7AF20" w14:textId="77777777" w:rsidR="00182DF0" w:rsidRPr="00182DF0" w:rsidRDefault="00182DF0" w:rsidP="003D7930">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52908E8D" w:rsidR="00182DF0" w:rsidRPr="00182DF0" w:rsidRDefault="00414956" w:rsidP="003D7930">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00ED79C1" w:rsidR="00182DF0" w:rsidRPr="00182DF0" w:rsidRDefault="00182DF0" w:rsidP="003D793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r w:rsidR="00414956">
        <w:rPr>
          <w:rFonts w:eastAsia="Times New Roman" w:cstheme="minorHAnsi"/>
          <w:spacing w:val="4"/>
          <w:lang w:eastAsia="ar-SA"/>
        </w:rPr>
        <w:t>.</w:t>
      </w:r>
    </w:p>
    <w:p w14:paraId="6A3EE3C7" w14:textId="7B0F91BD" w:rsidR="00182DF0" w:rsidRPr="00182DF0" w:rsidRDefault="00182DF0" w:rsidP="003D793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r w:rsidR="00414956">
        <w:rPr>
          <w:rFonts w:eastAsia="Times New Roman" w:cstheme="minorHAnsi"/>
          <w:spacing w:val="4"/>
          <w:lang w:eastAsia="ar-SA"/>
        </w:rPr>
        <w:t>.</w:t>
      </w:r>
    </w:p>
    <w:p w14:paraId="09B541B5" w14:textId="1348D6E0" w:rsidR="00182DF0" w:rsidRPr="00182DF0" w:rsidRDefault="00182DF0" w:rsidP="003D793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3D7930">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2676068" w:rsidR="00182DF0" w:rsidRPr="00182DF0" w:rsidRDefault="00414956" w:rsidP="003D793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2566A7C6" w:rsidR="00182DF0" w:rsidRPr="00182DF0" w:rsidRDefault="00414956" w:rsidP="003D793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dkupienia materiałów, konstrukcji lub urządzeń, określonych w ust. 6c, po cenach przedstawionych w ofercie przetargowej Wykonawcy</w:t>
      </w:r>
      <w:r>
        <w:rPr>
          <w:rFonts w:eastAsia="Times New Roman" w:cstheme="minorHAnsi"/>
          <w:w w:val="105"/>
          <w:lang w:eastAsia="ar-SA"/>
        </w:rPr>
        <w:t>.</w:t>
      </w:r>
    </w:p>
    <w:p w14:paraId="23EFEA02" w14:textId="0E3D8D17" w:rsidR="00182DF0" w:rsidRPr="00182DF0" w:rsidRDefault="00414956" w:rsidP="003D793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2A1CCA39" w:rsidR="00182DF0" w:rsidRPr="00182DF0" w:rsidRDefault="00414956" w:rsidP="003D7930">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3D7930">
      <w:pPr>
        <w:suppressAutoHyphens/>
        <w:spacing w:after="0" w:line="276" w:lineRule="auto"/>
        <w:rPr>
          <w:rFonts w:eastAsia="Times New Roman" w:cstheme="minorHAnsi"/>
          <w:b/>
          <w:lang w:eastAsia="ar-SA"/>
        </w:rPr>
      </w:pPr>
    </w:p>
    <w:p w14:paraId="2F9F25D3" w14:textId="44DCD05B" w:rsidR="00182DF0" w:rsidRPr="000A711A" w:rsidRDefault="00182DF0" w:rsidP="003D7930">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3D7930">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39628B54"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Podwykonawca lub dalszy podwykonawca jest obowiązany dołączyć zgodę wykonawcy na zawarcie umowy o podwykonawstwo o treści zgodnej z projektem umowy.</w:t>
      </w:r>
    </w:p>
    <w:p w14:paraId="794800CB" w14:textId="3D8ECC63"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w:t>
      </w:r>
      <w:r w:rsidR="00BE0F0E">
        <w:rPr>
          <w:rFonts w:eastAsia="Times New Roman" w:cstheme="minorHAnsi"/>
          <w:lang w:eastAsia="ar-SA"/>
        </w:rPr>
        <w:t xml:space="preserve"> </w:t>
      </w:r>
      <w:r w:rsidRPr="00182DF0">
        <w:rPr>
          <w:rFonts w:eastAsia="Times New Roman" w:cstheme="minorHAnsi"/>
          <w:lang w:eastAsia="ar-SA"/>
        </w:rPr>
        <w:t>powyższych dokumentów, termin ten jednak nie może być krótszy niż 3 dni.</w:t>
      </w:r>
    </w:p>
    <w:p w14:paraId="5A5372E1" w14:textId="2A43C643"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BE0F0E">
        <w:rPr>
          <w:rFonts w:eastAsia="Times New Roman" w:cstheme="minorHAnsi"/>
          <w:lang w:eastAsia="ar-SA"/>
        </w:rPr>
        <w:br/>
      </w:r>
      <w:r w:rsidRPr="00182DF0">
        <w:rPr>
          <w:rFonts w:eastAsia="Times New Roman" w:cstheme="minorHAnsi"/>
          <w:lang w:eastAsia="ar-SA"/>
        </w:rPr>
        <w:t>do projektu umowy o podwykonawstwo.</w:t>
      </w:r>
    </w:p>
    <w:p w14:paraId="4E6AFF06" w14:textId="46DE0BB5"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w:t>
      </w:r>
      <w:r w:rsidR="00BE0F0E">
        <w:rPr>
          <w:rFonts w:eastAsia="Times New Roman" w:cstheme="minorHAnsi"/>
          <w:lang w:eastAsia="ar-SA"/>
        </w:rPr>
        <w:br/>
      </w:r>
      <w:r w:rsidRPr="00182DF0">
        <w:rPr>
          <w:rFonts w:eastAsia="Times New Roman" w:cstheme="minorHAnsi"/>
          <w:lang w:eastAsia="ar-SA"/>
        </w:rPr>
        <w:t xml:space="preserve">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w:t>
      </w:r>
      <w:r w:rsidR="00BE0F0E">
        <w:rPr>
          <w:rFonts w:eastAsia="Times New Roman" w:cstheme="minorHAnsi"/>
          <w:lang w:eastAsia="ar-SA"/>
        </w:rPr>
        <w:br/>
      </w:r>
      <w:r w:rsidRPr="00182DF0">
        <w:rPr>
          <w:rFonts w:eastAsia="Times New Roman" w:cstheme="minorHAnsi"/>
          <w:lang w:eastAsia="ar-SA"/>
        </w:rPr>
        <w:t>uważa się za akceptację projektu umowy przez zamawiającego.</w:t>
      </w:r>
    </w:p>
    <w:p w14:paraId="79C6687C" w14:textId="77777777"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4F73F79E"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1"/>
          <w:lang w:eastAsia="ar-SA"/>
        </w:rPr>
        <w:t xml:space="preserve">W przypadku zgłoszenia zastrzeżeń przez Zamawiającego, Wykonawca ponownie przedstawi </w:t>
      </w:r>
      <w:r w:rsidRPr="00182DF0">
        <w:rPr>
          <w:rFonts w:eastAsia="Times New Roman" w:cstheme="minorHAnsi"/>
          <w:spacing w:val="-6"/>
          <w:lang w:eastAsia="ar-SA"/>
        </w:rPr>
        <w:t xml:space="preserve">projekt umowy z podwykonawcą w powyższym trybie, uwzględniający </w:t>
      </w:r>
      <w:r w:rsidRPr="00182DF0">
        <w:rPr>
          <w:rFonts w:eastAsia="Times New Roman" w:cstheme="minorHAnsi"/>
          <w:spacing w:val="-5"/>
          <w:lang w:eastAsia="ar-SA"/>
        </w:rPr>
        <w:t>zastrzeżenia i uwagi zgłoszone przez Zamawiającego.</w:t>
      </w:r>
    </w:p>
    <w:p w14:paraId="55822EE4" w14:textId="77777777"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6FDC7AFE"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w:t>
      </w:r>
      <w:r w:rsidR="00BE0F0E">
        <w:rPr>
          <w:rFonts w:eastAsia="Times New Roman" w:cstheme="minorHAnsi"/>
          <w:lang w:eastAsia="ar-SA"/>
        </w:rPr>
        <w:br/>
      </w:r>
      <w:r w:rsidRPr="00182DF0">
        <w:rPr>
          <w:rFonts w:eastAsia="Times New Roman" w:cstheme="minorHAnsi"/>
          <w:lang w:eastAsia="ar-SA"/>
        </w:rPr>
        <w:t>jej zawarcia, z wyłączeniem umów o podwykonawstwo o wartości mniejszej niż 0,5% wartości umowy. Wyłączenie, o którym mowa w zdaniu pierwszym, nie dotyczy umów o podwykonawstwo o wartości większej niż 50</w:t>
      </w:r>
      <w:r w:rsidR="00EE23EA">
        <w:rPr>
          <w:rFonts w:eastAsia="Times New Roman" w:cstheme="minorHAnsi"/>
          <w:lang w:eastAsia="ar-SA"/>
        </w:rPr>
        <w:t> </w:t>
      </w:r>
      <w:r w:rsidRPr="00182DF0">
        <w:rPr>
          <w:rFonts w:eastAsia="Times New Roman" w:cstheme="minorHAnsi"/>
          <w:lang w:eastAsia="ar-SA"/>
        </w:rPr>
        <w:t>000</w:t>
      </w:r>
      <w:r w:rsidR="00EE23EA">
        <w:rPr>
          <w:rFonts w:eastAsia="Times New Roman" w:cstheme="minorHAnsi"/>
          <w:lang w:eastAsia="ar-SA"/>
        </w:rPr>
        <w:t>,00</w:t>
      </w:r>
      <w:r w:rsidRPr="00182DF0">
        <w:rPr>
          <w:rFonts w:eastAsia="Times New Roman" w:cstheme="minorHAnsi"/>
          <w:lang w:eastAsia="ar-SA"/>
        </w:rPr>
        <w:t xml:space="preserve"> złotych.</w:t>
      </w:r>
    </w:p>
    <w:p w14:paraId="0A65FC9C" w14:textId="780524D5"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7917DDC2"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Przepisy ust. 4–</w:t>
      </w:r>
      <w:r w:rsidR="00EE23EA">
        <w:rPr>
          <w:rFonts w:eastAsia="Times New Roman" w:cstheme="minorHAnsi"/>
          <w:lang w:eastAsia="ar-SA"/>
        </w:rPr>
        <w:t>13</w:t>
      </w:r>
      <w:r w:rsidRPr="00182DF0">
        <w:rPr>
          <w:rFonts w:eastAsia="Times New Roman" w:cstheme="minorHAnsi"/>
          <w:lang w:eastAsia="ar-SA"/>
        </w:rPr>
        <w:t xml:space="preserve"> stosuje się odpowiednio do zmian umowy o podwykonawstwo.</w:t>
      </w:r>
    </w:p>
    <w:p w14:paraId="7D69D3FF" w14:textId="2F0C0D28" w:rsidR="00182DF0" w:rsidRPr="00182DF0" w:rsidRDefault="00182DF0" w:rsidP="003D793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Projekt umowy o podwykonawstwo lub dalsze podwykonawstwo powinien spełniać wymagania określone </w:t>
      </w:r>
      <w:r w:rsidRPr="00182DF0">
        <w:rPr>
          <w:rFonts w:eastAsia="Times New Roman" w:cstheme="minorHAnsi"/>
          <w:lang w:eastAsia="ar-SA"/>
        </w:rPr>
        <w:br/>
        <w:t>w specyfikacji warunków zamówienia oraz</w:t>
      </w:r>
      <w:r w:rsidR="00BE0F0E">
        <w:rPr>
          <w:rFonts w:eastAsia="Times New Roman" w:cstheme="minorHAnsi"/>
          <w:lang w:eastAsia="ar-SA"/>
        </w:rPr>
        <w:t>:</w:t>
      </w:r>
    </w:p>
    <w:p w14:paraId="5FF6DA2A" w14:textId="6D4A4ECE" w:rsidR="00182DF0" w:rsidRPr="00182DF0" w:rsidRDefault="00BE0F0E" w:rsidP="003D793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rzewidywać termin zapłaty wynagrodzenia nie dłuższy niż 30 dni od dnia doręczenia wykonawcy faktury rachunku, potwierdzających wykonanie zleconej podwykonawcy lub dalszemu podwykonawcy dostawy, usługi lub roboty budowlanej</w:t>
      </w:r>
      <w:r>
        <w:rPr>
          <w:rFonts w:eastAsia="Times New Roman" w:cstheme="minorHAnsi"/>
          <w:lang w:eastAsia="ar-SA"/>
        </w:rPr>
        <w:t>.</w:t>
      </w:r>
    </w:p>
    <w:p w14:paraId="1C1C7944" w14:textId="38E8AD0C" w:rsidR="00182DF0" w:rsidRPr="00182DF0" w:rsidRDefault="00BE0F0E" w:rsidP="003D793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2700475B" w:rsidR="00182DF0" w:rsidRPr="00182DF0" w:rsidRDefault="00BE0F0E" w:rsidP="003D793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 xml:space="preserve">awierać tożsame postanowienia odnośnie zasad odbiorów, gwarancji i rękojmi. </w:t>
      </w:r>
    </w:p>
    <w:p w14:paraId="3A7602A5" w14:textId="190C3C50" w:rsidR="00182DF0" w:rsidRPr="00182DF0" w:rsidRDefault="00BE0F0E" w:rsidP="003D793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7C86F22E" w:rsidR="00182DF0" w:rsidRPr="00182DF0" w:rsidRDefault="00BE0F0E" w:rsidP="003D793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awierać informację dotyczącą rozwiązania umowy z podwykonawcą w przypadku rozwiązania</w:t>
      </w:r>
      <w:r>
        <w:rPr>
          <w:rFonts w:eastAsia="Times New Roman" w:cstheme="minorHAnsi"/>
          <w:bCs/>
          <w:lang w:eastAsia="ar-SA"/>
        </w:rPr>
        <w:t xml:space="preserve"> </w:t>
      </w:r>
      <w:r w:rsidR="00182DF0" w:rsidRPr="00182DF0">
        <w:rPr>
          <w:rFonts w:eastAsia="Times New Roman" w:cstheme="minorHAnsi"/>
          <w:bCs/>
          <w:lang w:eastAsia="ar-SA"/>
        </w:rPr>
        <w:t>niniejszej umowy.</w:t>
      </w:r>
    </w:p>
    <w:p w14:paraId="10A21960" w14:textId="5BA02494"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w:t>
      </w:r>
      <w:r w:rsidR="00BE0F0E">
        <w:rPr>
          <w:rFonts w:eastAsia="Times New Roman" w:cstheme="minorHAnsi"/>
          <w:lang w:eastAsia="ar-SA"/>
        </w:rPr>
        <w:br/>
      </w:r>
      <w:r w:rsidRPr="00182DF0">
        <w:rPr>
          <w:rFonts w:eastAsia="Times New Roman" w:cstheme="minorHAnsi"/>
          <w:lang w:eastAsia="ar-SA"/>
        </w:rPr>
        <w:t xml:space="preserve">są roboty budowlane, lub który zawarł przedłożoną zamawiającemu umowę o podwykonawstwo, </w:t>
      </w:r>
      <w:r w:rsidR="00BE0F0E">
        <w:rPr>
          <w:rFonts w:eastAsia="Times New Roman" w:cstheme="minorHAnsi"/>
          <w:lang w:eastAsia="ar-SA"/>
        </w:rPr>
        <w:br/>
      </w:r>
      <w:r w:rsidRPr="00182DF0">
        <w:rPr>
          <w:rFonts w:eastAsia="Times New Roman" w:cstheme="minorHAnsi"/>
          <w:lang w:eastAsia="ar-SA"/>
        </w:rPr>
        <w:t>której przedmiotem są dostawy lub usługi, w przypadku uchylenia się od obowiązku zapłaty odpowiednio przez wykonawcę, podwykonawcę lub dalszego podwykonawcę.</w:t>
      </w:r>
    </w:p>
    <w:p w14:paraId="35B4207D" w14:textId="29A82B6B"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w:t>
      </w:r>
      <w:r w:rsidR="00BE0F0E">
        <w:rPr>
          <w:rFonts w:eastAsia="Times New Roman" w:cstheme="minorHAnsi"/>
          <w:lang w:eastAsia="ar-SA"/>
        </w:rPr>
        <w:br/>
      </w:r>
      <w:r w:rsidRPr="00182DF0">
        <w:rPr>
          <w:rFonts w:eastAsia="Times New Roman" w:cstheme="minorHAnsi"/>
          <w:lang w:eastAsia="ar-SA"/>
        </w:rPr>
        <w:t xml:space="preserve">której przedmiotem są dostawy lub usługi. </w:t>
      </w:r>
    </w:p>
    <w:p w14:paraId="5A4F201E" w14:textId="5757BEFD"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Bezpośrednia zapłata obejmuje wyłącznie należne wynagrodzenie, bez odsetek, należnych podwykonawcy lub dalszemu podwykonawcy.</w:t>
      </w:r>
    </w:p>
    <w:p w14:paraId="28900E65" w14:textId="77777777"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51FB81A"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Pr="00182DF0">
        <w:rPr>
          <w:rFonts w:eastAsia="Times New Roman" w:cstheme="minorHAnsi"/>
          <w:lang w:eastAsia="ar-SA"/>
        </w:rPr>
        <w:t xml:space="preserve">, w terminie wskazanym przez </w:t>
      </w:r>
      <w:r w:rsidR="00BE0F0E">
        <w:rPr>
          <w:rFonts w:eastAsia="Times New Roman" w:cstheme="minorHAnsi"/>
          <w:lang w:eastAsia="ar-SA"/>
        </w:rPr>
        <w:t>Z</w:t>
      </w:r>
      <w:r w:rsidRPr="00182DF0">
        <w:rPr>
          <w:rFonts w:eastAsia="Times New Roman" w:cstheme="minorHAnsi"/>
          <w:lang w:eastAsia="ar-SA"/>
        </w:rPr>
        <w:t xml:space="preserve">amawiającego, </w:t>
      </w:r>
      <w:r w:rsidR="00BE0F0E">
        <w:rPr>
          <w:rFonts w:eastAsia="Times New Roman" w:cstheme="minorHAnsi"/>
          <w:lang w:eastAsia="ar-SA"/>
        </w:rPr>
        <w:t>Z</w:t>
      </w:r>
      <w:r w:rsidRPr="00182DF0">
        <w:rPr>
          <w:rFonts w:eastAsia="Times New Roman" w:cstheme="minorHAnsi"/>
          <w:lang w:eastAsia="ar-SA"/>
        </w:rPr>
        <w:t xml:space="preserve">amawiający może: </w:t>
      </w:r>
    </w:p>
    <w:p w14:paraId="3D02ECAC" w14:textId="214D0AFA" w:rsidR="00182DF0" w:rsidRPr="00182DF0" w:rsidRDefault="00182DF0" w:rsidP="003D7930">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BE0F0E">
        <w:rPr>
          <w:rFonts w:eastAsia="Times New Roman" w:cstheme="minorHAnsi"/>
          <w:lang w:eastAsia="ar-SA"/>
        </w:rPr>
        <w:t>N</w:t>
      </w:r>
      <w:r w:rsidRPr="00182DF0">
        <w:rPr>
          <w:rFonts w:eastAsia="Times New Roman" w:cstheme="minorHAnsi"/>
          <w:lang w:eastAsia="ar-SA"/>
        </w:rPr>
        <w:t xml:space="preserve">ie dokonać bezpośredniej zapłaty wynagrodzenia podwykonawcy lub dalszemu podwykonawcy, jeżeli wykonawca wykaże niezasadność takiej zapłaty albo </w:t>
      </w:r>
    </w:p>
    <w:p w14:paraId="343E49E4" w14:textId="3B5CFE9E" w:rsidR="00182DF0" w:rsidRPr="00182DF0" w:rsidRDefault="00182DF0" w:rsidP="003D7930">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w:t>
      </w:r>
      <w:r w:rsidR="00BE0F0E">
        <w:rPr>
          <w:rFonts w:eastAsia="Times New Roman" w:cstheme="minorHAnsi"/>
          <w:lang w:eastAsia="ar-SA"/>
        </w:rPr>
        <w:t>Z</w:t>
      </w:r>
      <w:r w:rsidRPr="00182DF0">
        <w:rPr>
          <w:rFonts w:eastAsia="Times New Roman" w:cstheme="minorHAnsi"/>
          <w:lang w:eastAsia="ar-SA"/>
        </w:rPr>
        <w:t xml:space="preserve">łożyć do depozytu sądowego kwotę potrzebną na pokrycie wynagrodzenia podwykonawcy </w:t>
      </w:r>
      <w:r w:rsidR="00BE0F0E">
        <w:rPr>
          <w:rFonts w:eastAsia="Times New Roman" w:cstheme="minorHAnsi"/>
          <w:lang w:eastAsia="ar-SA"/>
        </w:rPr>
        <w:br/>
      </w:r>
      <w:r w:rsidRPr="00182DF0">
        <w:rPr>
          <w:rFonts w:eastAsia="Times New Roman" w:cstheme="minorHAnsi"/>
          <w:lang w:eastAsia="ar-SA"/>
        </w:rPr>
        <w:t xml:space="preserve">lub dalszego podwykonawcy, w przypadku istnienia zasadniczej wątpliwości zamawiającego </w:t>
      </w:r>
      <w:r w:rsidR="00BE0F0E">
        <w:rPr>
          <w:rFonts w:eastAsia="Times New Roman" w:cstheme="minorHAnsi"/>
          <w:lang w:eastAsia="ar-SA"/>
        </w:rPr>
        <w:br/>
      </w:r>
      <w:r w:rsidRPr="00182DF0">
        <w:rPr>
          <w:rFonts w:eastAsia="Times New Roman" w:cstheme="minorHAnsi"/>
          <w:lang w:eastAsia="ar-SA"/>
        </w:rPr>
        <w:t xml:space="preserve">co do wysokości należnej zapłaty lub podmiotu, któremu płatność się należy, albo </w:t>
      </w:r>
    </w:p>
    <w:p w14:paraId="54A58DA3" w14:textId="05251AB6" w:rsidR="00182DF0" w:rsidRPr="00182DF0" w:rsidRDefault="00182DF0" w:rsidP="003D7930">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w:t>
      </w:r>
      <w:r w:rsidR="00BE0F0E">
        <w:rPr>
          <w:rFonts w:eastAsia="Times New Roman" w:cstheme="minorHAnsi"/>
          <w:lang w:eastAsia="ar-SA"/>
        </w:rPr>
        <w:t>D</w:t>
      </w:r>
      <w:r w:rsidRPr="00182DF0">
        <w:rPr>
          <w:rFonts w:eastAsia="Times New Roman" w:cstheme="minorHAnsi"/>
          <w:lang w:eastAsia="ar-SA"/>
        </w:rPr>
        <w:t>okonać bezpośredniej zapłaty wynagrodzenia podwykonawcy lub dalszemu podwykonawcy, je-żeli podwykonawca lub dalszy podwykonawca wykaże zasadność takiej zapłaty.</w:t>
      </w:r>
    </w:p>
    <w:p w14:paraId="6E378FF0" w14:textId="77777777"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77777777" w:rsidR="00182DF0" w:rsidRPr="00182DF0" w:rsidRDefault="00182DF0" w:rsidP="003D793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3D7930">
      <w:pPr>
        <w:suppressAutoHyphens/>
        <w:spacing w:after="0" w:line="276" w:lineRule="auto"/>
        <w:rPr>
          <w:rFonts w:eastAsia="Times New Roman" w:cstheme="minorHAnsi"/>
          <w:lang w:eastAsia="ar-SA"/>
        </w:rPr>
      </w:pPr>
    </w:p>
    <w:p w14:paraId="480FD69A" w14:textId="054B75DD"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79A0BD0D" w:rsidR="00182DF0" w:rsidRPr="00B262DC" w:rsidRDefault="00182DF0" w:rsidP="003D7930">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 xml:space="preserve">udziela </w:t>
      </w:r>
      <w:r w:rsidR="0077540B">
        <w:rPr>
          <w:rFonts w:eastAsia="Times New Roman" w:cstheme="minorHAnsi"/>
          <w:bCs/>
          <w:lang w:eastAsia="ar-SA"/>
        </w:rPr>
        <w:t>………….</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77777777"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26818AC5"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t>
      </w:r>
      <w:r w:rsidR="00BE0F0E">
        <w:rPr>
          <w:rFonts w:eastAsia="Times New Roman" w:cstheme="minorHAnsi"/>
          <w:lang w:eastAsia="ar-SA"/>
        </w:rPr>
        <w:br/>
      </w:r>
      <w:r w:rsidRPr="00182DF0">
        <w:rPr>
          <w:rFonts w:eastAsia="Times New Roman" w:cstheme="minorHAnsi"/>
          <w:lang w:eastAsia="ar-SA"/>
        </w:rPr>
        <w:t>W tym przypadku koszty usuwania wad będą pokrywane w pierwszej kolejności z zatrzymanej kwoty będącej zabezpieczeniem należytego wykonania umowy.</w:t>
      </w:r>
    </w:p>
    <w:p w14:paraId="67AD1BEF" w14:textId="77777777"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52B56289" w:rsidR="00182DF0" w:rsidRP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BE0F0E">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7F3D330D" w:rsidR="00182DF0" w:rsidRDefault="00182DF0" w:rsidP="003D793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EC6DB7">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3D7930">
      <w:pPr>
        <w:spacing w:after="0" w:line="276" w:lineRule="auto"/>
        <w:jc w:val="both"/>
        <w:rPr>
          <w:rFonts w:eastAsia="Times New Roman" w:cstheme="minorHAnsi"/>
          <w:b/>
          <w:lang w:eastAsia="ar-SA"/>
        </w:rPr>
      </w:pPr>
    </w:p>
    <w:p w14:paraId="5DCA55D6" w14:textId="3EB28729"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3D7930">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58CEA304" w14:textId="77777777" w:rsidR="003D7930" w:rsidRPr="00783387" w:rsidRDefault="003D7930" w:rsidP="003D7930">
      <w:pPr>
        <w:suppressAutoHyphens/>
        <w:autoSpaceDE w:val="0"/>
        <w:autoSpaceDN w:val="0"/>
        <w:adjustRightInd w:val="0"/>
        <w:spacing w:after="0" w:line="276" w:lineRule="auto"/>
        <w:jc w:val="both"/>
        <w:rPr>
          <w:rFonts w:eastAsia="Times New Roman" w:cstheme="minorHAnsi"/>
          <w:lang w:eastAsia="ar-SA"/>
        </w:rPr>
      </w:pPr>
      <w:bookmarkStart w:id="3" w:name="_Hlk135379662"/>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0A50A55A" w14:textId="77777777" w:rsidR="003D7930" w:rsidRPr="00783387" w:rsidRDefault="003D7930" w:rsidP="003D7930">
      <w:pPr>
        <w:numPr>
          <w:ilvl w:val="0"/>
          <w:numId w:val="17"/>
        </w:numPr>
        <w:tabs>
          <w:tab w:val="left" w:pos="284"/>
        </w:tabs>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52E41974" w14:textId="77777777" w:rsidR="003D7930" w:rsidRPr="00940BB9" w:rsidRDefault="003D7930" w:rsidP="003D793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940BB9">
        <w:rPr>
          <w:rFonts w:eastAsia="Times New Roman" w:cstheme="minorHAnsi"/>
          <w:lang w:eastAsia="ar-SA"/>
        </w:rPr>
        <w:t>Śmierci Wykonawcy będącego osobą fizyczną, prowadzącego samodzielnie działalność gospodarczą.</w:t>
      </w:r>
    </w:p>
    <w:p w14:paraId="13B153FB" w14:textId="77777777" w:rsidR="003D7930" w:rsidRPr="00940BB9" w:rsidRDefault="003D7930" w:rsidP="003D793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940BB9">
        <w:rPr>
          <w:rFonts w:eastAsia="Times New Roman" w:cstheme="minorHAnsi"/>
          <w:lang w:eastAsia="ar-SA"/>
        </w:rPr>
        <w:t xml:space="preserve">Nałożenia podczas realizacji robót przebudowy istniejącej infrastruktury przez dysponentów sieci (Zakład Energetyczny, TP SA, Zakładu Gazowego lub innych dysponentów sieci) innych warunków </w:t>
      </w:r>
      <w:r w:rsidRPr="00940BB9">
        <w:rPr>
          <w:rFonts w:eastAsia="Times New Roman" w:cstheme="minorHAnsi"/>
          <w:lang w:eastAsia="ar-SA"/>
        </w:rPr>
        <w:br/>
        <w:t>niż te wynikające z zawartej między stronami umowy.</w:t>
      </w:r>
    </w:p>
    <w:p w14:paraId="14EF79AF" w14:textId="77777777" w:rsidR="003D7930" w:rsidRPr="00940BB9" w:rsidRDefault="003D7930" w:rsidP="003D793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940BB9">
        <w:rPr>
          <w:rFonts w:eastAsia="Times New Roman" w:cstheme="minorHAnsi"/>
          <w:lang w:eastAsia="ar-SA"/>
        </w:rPr>
        <w:t>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421BFC93" w14:textId="77777777" w:rsidR="003D7930" w:rsidRPr="00940BB9" w:rsidRDefault="003D7930" w:rsidP="003D7930">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940BB9">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w:t>
      </w:r>
      <w:r w:rsidRPr="00940BB9">
        <w:rPr>
          <w:rFonts w:eastAsia="Times New Roman" w:cstheme="minorHAnsi"/>
          <w:bCs/>
          <w:lang w:eastAsia="ar-SA"/>
        </w:rPr>
        <w:br/>
        <w:t xml:space="preserve">do przewidzenia i zapobieżenia, którego nie dało się uniknąć nawet przy zachowaniu najwyższej staranności, a które uniemożliwia Wykonawcy wykonanie jego zobowiązania w całości lub części. </w:t>
      </w:r>
      <w:r w:rsidRPr="00940BB9">
        <w:rPr>
          <w:rFonts w:eastAsia="Times New Roman" w:cstheme="minorHAnsi"/>
          <w:bCs/>
          <w:lang w:eastAsia="ar-SA"/>
        </w:rPr>
        <w:br/>
        <w:t>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6B5709D" w14:textId="77777777" w:rsidR="003D7930" w:rsidRPr="00940BB9" w:rsidRDefault="003D7930" w:rsidP="003D7930">
      <w:pPr>
        <w:pStyle w:val="Akapitzlist"/>
        <w:numPr>
          <w:ilvl w:val="1"/>
          <w:numId w:val="18"/>
        </w:numPr>
        <w:tabs>
          <w:tab w:val="clear" w:pos="1440"/>
          <w:tab w:val="left" w:pos="567"/>
        </w:tabs>
        <w:spacing w:after="0" w:line="276" w:lineRule="auto"/>
        <w:ind w:left="567" w:hanging="283"/>
        <w:jc w:val="both"/>
        <w:rPr>
          <w:rFonts w:eastAsia="Times New Roman" w:cstheme="minorHAnsi"/>
          <w:b/>
          <w:lang w:eastAsia="ar-SA"/>
        </w:rPr>
      </w:pPr>
      <w:bookmarkStart w:id="4" w:name="_Hlk121817844"/>
      <w:r w:rsidRPr="00940BB9">
        <w:rPr>
          <w:rFonts w:eastAsia="Times New Roman" w:cstheme="minorHAnsi"/>
          <w:b/>
          <w:lang w:eastAsia="ar-SA"/>
        </w:rPr>
        <w:t>Zmian w wytycznych regulaminu wyboru przedsięwzięć w ramach inwestycji B.3.3.1 KPO.</w:t>
      </w:r>
    </w:p>
    <w:bookmarkEnd w:id="4"/>
    <w:p w14:paraId="39AE0F60" w14:textId="77777777" w:rsidR="003D7930" w:rsidRPr="0076398B" w:rsidRDefault="003D7930" w:rsidP="003D7930">
      <w:pPr>
        <w:tabs>
          <w:tab w:val="center" w:pos="5154"/>
        </w:tabs>
        <w:suppressAutoHyphens/>
        <w:spacing w:after="0" w:line="276" w:lineRule="auto"/>
        <w:ind w:left="284"/>
        <w:jc w:val="both"/>
        <w:rPr>
          <w:rFonts w:eastAsia="Times New Roman" w:cstheme="minorHAnsi"/>
          <w:lang w:eastAsia="ar-SA"/>
        </w:rPr>
      </w:pPr>
      <w:r w:rsidRPr="00940BB9">
        <w:rPr>
          <w:rFonts w:eastAsia="Times New Roman" w:cstheme="minorHAnsi"/>
          <w:lang w:eastAsia="ar-SA"/>
        </w:rPr>
        <w:t xml:space="preserve">O powyższych okolicznościach Wykonawca powiadomi Zamawiającego pisemnie w sposób opisany </w:t>
      </w:r>
      <w:r w:rsidRPr="00940BB9">
        <w:rPr>
          <w:rFonts w:eastAsia="Times New Roman" w:cstheme="minorHAnsi"/>
          <w:lang w:eastAsia="ar-SA"/>
        </w:rPr>
        <w:br/>
        <w:t>w niniejszej umowie, a nadto złoży dokumenty wymienione w umowie.</w:t>
      </w:r>
    </w:p>
    <w:p w14:paraId="6590B5A2" w14:textId="77777777" w:rsidR="003D7930" w:rsidRPr="00783387" w:rsidRDefault="003D7930" w:rsidP="003D7930">
      <w:pPr>
        <w:numPr>
          <w:ilvl w:val="0"/>
          <w:numId w:val="19"/>
        </w:numPr>
        <w:tabs>
          <w:tab w:val="left" w:pos="284"/>
        </w:tabs>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7B94E6EF" w14:textId="77777777" w:rsidR="003D7930" w:rsidRPr="00783387" w:rsidRDefault="003D7930" w:rsidP="003D7930">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w:t>
      </w:r>
      <w:r>
        <w:rPr>
          <w:rFonts w:eastAsia="Times New Roman" w:cstheme="minorHAnsi"/>
          <w:lang w:eastAsia="ar-SA"/>
        </w:rPr>
        <w:t xml:space="preserve"> </w:t>
      </w:r>
      <w:r w:rsidRPr="00783387">
        <w:rPr>
          <w:rFonts w:eastAsia="Times New Roman" w:cstheme="minorHAnsi"/>
          <w:lang w:eastAsia="ar-SA"/>
        </w:rPr>
        <w:t>Zamawiający zaakceptuje lub odmówi zmiany podwykonawcy lub podmiotu trzeciego w ciągu 14 dni od dnia przedłożenia dokumentów.</w:t>
      </w:r>
    </w:p>
    <w:p w14:paraId="1A6C4BEC" w14:textId="77777777" w:rsidR="003D7930" w:rsidRPr="00783387"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47A96231" w14:textId="77777777" w:rsidR="003D7930" w:rsidRPr="00783387" w:rsidRDefault="003D7930" w:rsidP="003D7930">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w:t>
      </w:r>
      <w:r>
        <w:rPr>
          <w:rFonts w:eastAsia="Times New Roman" w:cstheme="minorHAnsi"/>
          <w:lang w:eastAsia="ar-SA"/>
        </w:rPr>
        <w:t>R</w:t>
      </w:r>
      <w:r w:rsidRPr="00783387">
        <w:rPr>
          <w:rFonts w:eastAsia="Times New Roman" w:cstheme="minorHAnsi"/>
          <w:lang w:eastAsia="ar-SA"/>
        </w:rPr>
        <w:t xml:space="preserve">ezygnacja przez Zamawiającego z realizacji części robót budowlanych. W takim wypadku Wykonawca jest uprawniony wyłącznie do otrzymania wynagrodzenia za zrealizowane prace, a ryzyka </w:t>
      </w:r>
      <w:r>
        <w:rPr>
          <w:rFonts w:eastAsia="Times New Roman" w:cstheme="minorHAnsi"/>
          <w:lang w:eastAsia="ar-SA"/>
        </w:rPr>
        <w:br/>
      </w:r>
      <w:r w:rsidRPr="00783387">
        <w:rPr>
          <w:rFonts w:eastAsia="Times New Roman" w:cstheme="minorHAnsi"/>
          <w:lang w:eastAsia="ar-SA"/>
        </w:rPr>
        <w:t xml:space="preserve">z możliwością rezygnacji przez Zamawiającego z części robót zostały przez niego uwzględnione </w:t>
      </w:r>
      <w:r>
        <w:rPr>
          <w:rFonts w:eastAsia="Times New Roman" w:cstheme="minorHAnsi"/>
          <w:lang w:eastAsia="ar-SA"/>
        </w:rPr>
        <w:br/>
      </w:r>
      <w:r w:rsidRPr="00783387">
        <w:rPr>
          <w:rFonts w:eastAsia="Times New Roman" w:cstheme="minorHAnsi"/>
          <w:lang w:eastAsia="ar-SA"/>
        </w:rPr>
        <w:t>w złożonej ofercie.</w:t>
      </w:r>
    </w:p>
    <w:p w14:paraId="4828DA40" w14:textId="77777777" w:rsidR="003D7930" w:rsidRPr="00783387" w:rsidRDefault="003D7930" w:rsidP="003D7930">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lastRenderedPageBreak/>
        <w:t>2)</w:t>
      </w:r>
      <w:r w:rsidRPr="00783387">
        <w:rPr>
          <w:rFonts w:eastAsia="Times New Roman" w:cstheme="minorHAnsi"/>
          <w:lang w:eastAsia="ar-SA"/>
        </w:rPr>
        <w:t xml:space="preserve"> </w:t>
      </w:r>
      <w:r>
        <w:rPr>
          <w:rFonts w:eastAsia="Times New Roman" w:cstheme="minorHAnsi"/>
          <w:lang w:eastAsia="ar-SA"/>
        </w:rPr>
        <w:t>P</w:t>
      </w:r>
      <w:r w:rsidRPr="00783387">
        <w:rPr>
          <w:rFonts w:eastAsia="Times New Roman" w:cstheme="minorHAnsi"/>
          <w:lang w:eastAsia="ar-SA"/>
        </w:rPr>
        <w:t>odjęcia przez Radę Gminy w Purdzie uchwały zmniejszającej zakres wykonania lub wstrzymania wykonanie przedsięwzięcia na podstawie art. 231 ustawy z dnia 27 sierpnia 2009 r. o finansach publicznych (t.j. Dz. U. z 202</w:t>
      </w:r>
      <w:r>
        <w:rPr>
          <w:rFonts w:eastAsia="Times New Roman" w:cstheme="minorHAnsi"/>
          <w:lang w:eastAsia="ar-SA"/>
        </w:rPr>
        <w:t>4</w:t>
      </w:r>
      <w:r w:rsidRPr="00783387">
        <w:rPr>
          <w:rFonts w:eastAsia="Times New Roman" w:cstheme="minorHAnsi"/>
          <w:lang w:eastAsia="ar-SA"/>
        </w:rPr>
        <w:t xml:space="preserve"> r., poz. </w:t>
      </w:r>
      <w:r>
        <w:rPr>
          <w:rFonts w:eastAsia="Times New Roman" w:cstheme="minorHAnsi"/>
          <w:lang w:eastAsia="ar-SA"/>
        </w:rPr>
        <w:t>1530</w:t>
      </w:r>
      <w:r w:rsidRPr="00783387">
        <w:rPr>
          <w:rFonts w:eastAsia="Times New Roman" w:cstheme="minorHAnsi"/>
          <w:lang w:eastAsia="ar-SA"/>
        </w:rPr>
        <w:t>).</w:t>
      </w:r>
    </w:p>
    <w:p w14:paraId="6249AB08" w14:textId="77777777" w:rsidR="003D7930" w:rsidRPr="00783387" w:rsidRDefault="003D7930" w:rsidP="003D7930">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t>
      </w:r>
      <w:r>
        <w:rPr>
          <w:rFonts w:eastAsia="Times New Roman" w:cstheme="minorHAnsi"/>
          <w:lang w:eastAsia="ar-SA"/>
        </w:rPr>
        <w:t>W</w:t>
      </w:r>
      <w:r w:rsidRPr="00783387">
        <w:rPr>
          <w:rFonts w:eastAsia="Times New Roman" w:cstheme="minorHAnsi"/>
          <w:lang w:eastAsia="ar-SA"/>
        </w:rPr>
        <w:t xml:space="preserve"> przypadku niezrealizowania części robót przez Wykonawcę wynagrodzeni</w:t>
      </w:r>
      <w:r>
        <w:rPr>
          <w:rFonts w:eastAsia="Times New Roman" w:cstheme="minorHAnsi"/>
          <w:lang w:eastAsia="ar-SA"/>
        </w:rPr>
        <w:t>e</w:t>
      </w:r>
      <w:r w:rsidRPr="00783387">
        <w:rPr>
          <w:rFonts w:eastAsia="Times New Roman" w:cstheme="minorHAnsi"/>
          <w:lang w:eastAsia="ar-SA"/>
        </w:rPr>
        <w:t xml:space="preserve"> będzie obniżone.</w:t>
      </w:r>
    </w:p>
    <w:p w14:paraId="3F332D52" w14:textId="77777777" w:rsidR="003D7930" w:rsidRPr="00783387"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Pr>
          <w:rFonts w:eastAsia="Times New Roman" w:cstheme="minorHAnsi"/>
          <w:lang w:eastAsia="ar-SA"/>
        </w:rPr>
        <w:t xml:space="preserve"> </w:t>
      </w:r>
      <w:r w:rsidRPr="00783387">
        <w:rPr>
          <w:rFonts w:eastAsia="Times New Roman" w:cstheme="minorHAnsi"/>
          <w:lang w:eastAsia="ar-SA"/>
        </w:rPr>
        <w:t>3</w:t>
      </w:r>
      <w:r>
        <w:rPr>
          <w:rFonts w:eastAsia="Times New Roman" w:cstheme="minorHAnsi"/>
          <w:lang w:eastAsia="ar-SA"/>
        </w:rPr>
        <w:t>:</w:t>
      </w:r>
      <w:r w:rsidRPr="00783387">
        <w:rPr>
          <w:rFonts w:eastAsia="Times New Roman" w:cstheme="minorHAnsi"/>
          <w:lang w:eastAsia="ar-SA"/>
        </w:rPr>
        <w:t xml:space="preserve"> </w:t>
      </w:r>
    </w:p>
    <w:p w14:paraId="295E6D58" w14:textId="77777777" w:rsidR="003D7930" w:rsidRPr="00783387" w:rsidRDefault="003D7930" w:rsidP="003D7930">
      <w:pPr>
        <w:numPr>
          <w:ilvl w:val="1"/>
          <w:numId w:val="19"/>
        </w:numPr>
        <w:tabs>
          <w:tab w:val="left" w:pos="567"/>
        </w:tabs>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 xml:space="preserve">Zamawiający pomniejszy lub zwiększy wynagrodzenie należne wykonawcy o wartość robót, </w:t>
      </w:r>
      <w:r>
        <w:rPr>
          <w:rFonts w:eastAsia="Times New Roman" w:cstheme="minorHAnsi"/>
          <w:lang w:eastAsia="ar-SA"/>
        </w:rPr>
        <w:br/>
      </w:r>
      <w:r w:rsidRPr="00783387">
        <w:rPr>
          <w:rFonts w:eastAsia="Times New Roman" w:cstheme="minorHAnsi"/>
          <w:lang w:eastAsia="ar-SA"/>
        </w:rPr>
        <w:t>na podstawie harmonogramu rzeczowo–finansowego (proporcjonalnie do zakresu robót) spisując stosowny protokół konieczności, który musi zostać zaakceptowany przez obie strony</w:t>
      </w:r>
    </w:p>
    <w:p w14:paraId="2695988B" w14:textId="77777777" w:rsidR="003D7930" w:rsidRPr="00783387" w:rsidRDefault="003D7930" w:rsidP="003D7930">
      <w:pPr>
        <w:suppressAutoHyphens/>
        <w:spacing w:after="0" w:line="276" w:lineRule="auto"/>
        <w:ind w:left="567"/>
        <w:rPr>
          <w:rFonts w:eastAsia="Times New Roman" w:cstheme="minorHAnsi"/>
          <w:lang w:eastAsia="ar-SA"/>
        </w:rPr>
      </w:pPr>
      <w:r w:rsidRPr="00783387">
        <w:rPr>
          <w:rFonts w:eastAsia="Times New Roman" w:cstheme="minorHAnsi"/>
          <w:lang w:eastAsia="ar-SA"/>
        </w:rPr>
        <w:t>lub</w:t>
      </w:r>
    </w:p>
    <w:p w14:paraId="5409E296" w14:textId="77777777" w:rsidR="003D7930" w:rsidRPr="00783387" w:rsidRDefault="003D7930" w:rsidP="003D7930">
      <w:pPr>
        <w:numPr>
          <w:ilvl w:val="1"/>
          <w:numId w:val="19"/>
        </w:numPr>
        <w:tabs>
          <w:tab w:val="left" w:pos="567"/>
        </w:tabs>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 i kosztorysu zamiennego</w:t>
      </w:r>
      <w:r>
        <w:rPr>
          <w:rFonts w:eastAsia="Times New Roman" w:cstheme="minorHAnsi"/>
          <w:lang w:eastAsia="ar-SA"/>
        </w:rPr>
        <w:t>.</w:t>
      </w:r>
    </w:p>
    <w:p w14:paraId="1A468962" w14:textId="77777777" w:rsidR="003D7930"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1F1135DE" w14:textId="77777777" w:rsidR="003D7930" w:rsidRPr="008675FF"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8675FF">
        <w:rPr>
          <w:rFonts w:eastAsia="Times New Roman" w:cstheme="minorHAnsi"/>
          <w:lang w:eastAsia="ar-SA"/>
        </w:rPr>
        <w:t>Zamawiający dopuszcza zmianę elementów harmonogramu rzeczowo-finansowego z przyczyn organizacyjnych Wykonawcy oraz terminowego wykonania zadania.</w:t>
      </w:r>
    </w:p>
    <w:p w14:paraId="724C4124" w14:textId="77777777" w:rsidR="003D7930" w:rsidRPr="008675FF" w:rsidRDefault="003D7930" w:rsidP="003D7930">
      <w:pPr>
        <w:pStyle w:val="Akapitzlist"/>
        <w:numPr>
          <w:ilvl w:val="0"/>
          <w:numId w:val="19"/>
        </w:numPr>
        <w:tabs>
          <w:tab w:val="left" w:pos="284"/>
        </w:tabs>
        <w:spacing w:after="200" w:line="276" w:lineRule="auto"/>
        <w:ind w:left="284" w:hanging="284"/>
        <w:jc w:val="both"/>
        <w:rPr>
          <w:rFonts w:eastAsia="Times New Roman" w:cstheme="minorHAnsi"/>
          <w:lang w:eastAsia="ar-SA"/>
        </w:rPr>
      </w:pPr>
      <w:bookmarkStart w:id="5" w:name="_Hlk121905190"/>
      <w:bookmarkStart w:id="6" w:name="_Hlk106779515"/>
      <w:r w:rsidRPr="008675FF">
        <w:rPr>
          <w:rFonts w:eastAsia="Times New Roman" w:cstheme="minorHAnsi"/>
          <w:lang w:eastAsia="ar-SA"/>
        </w:rPr>
        <w:t xml:space="preserve">Zamawiający przewiduje możliwość zmiany ilości wykonywanych robót wraz ze zmianą terminu </w:t>
      </w:r>
      <w:r w:rsidRPr="008675FF">
        <w:rPr>
          <w:rFonts w:eastAsia="Times New Roman" w:cstheme="minorHAnsi"/>
          <w:lang w:eastAsia="ar-SA"/>
        </w:rPr>
        <w:br/>
        <w:t>ich wykonania w zależności od otrzymywanych środków z funduszy zewnętrznych lub innych wytycznych wynikających z zawartych umów o dofinansowanie, wówczas wtedy nastąpią zmiany harmonogramu rzeczowo-finansowego.</w:t>
      </w:r>
    </w:p>
    <w:p w14:paraId="726BE475" w14:textId="77777777" w:rsidR="003D7930" w:rsidRPr="008675FF" w:rsidRDefault="003D7930" w:rsidP="003D7930">
      <w:pPr>
        <w:pStyle w:val="Akapitzlist"/>
        <w:numPr>
          <w:ilvl w:val="0"/>
          <w:numId w:val="19"/>
        </w:numPr>
        <w:tabs>
          <w:tab w:val="left" w:pos="284"/>
        </w:tabs>
        <w:spacing w:after="0" w:line="276" w:lineRule="auto"/>
        <w:ind w:left="284" w:hanging="284"/>
        <w:jc w:val="both"/>
        <w:rPr>
          <w:rFonts w:eastAsia="Times New Roman" w:cstheme="minorHAnsi"/>
          <w:lang w:eastAsia="ar-SA"/>
        </w:rPr>
      </w:pPr>
      <w:r w:rsidRPr="008675FF">
        <w:rPr>
          <w:rFonts w:eastAsia="Times New Roman" w:cstheme="minorHAnsi"/>
          <w:lang w:eastAsia="ar-SA"/>
        </w:rPr>
        <w:t xml:space="preserve">Zamawiający dopuszcza możliwość uszczegółowienia podziału danego elementu robót </w:t>
      </w:r>
      <w:r>
        <w:rPr>
          <w:rFonts w:eastAsia="Times New Roman" w:cstheme="minorHAnsi"/>
          <w:lang w:eastAsia="ar-SA"/>
        </w:rPr>
        <w:br/>
      </w:r>
      <w:r w:rsidRPr="008675FF">
        <w:rPr>
          <w:rFonts w:eastAsia="Times New Roman" w:cstheme="minorHAnsi"/>
          <w:lang w:eastAsia="ar-SA"/>
        </w:rPr>
        <w:t xml:space="preserve">w harmonogramie rzeczowo-finansowym złożonym w ofercie. Zamawiający dopuszcza możliwość wyodrębnienia mniejszych zakresów robót danego elementu harmonogramu rzeczowo-finansowego, </w:t>
      </w:r>
      <w:r>
        <w:rPr>
          <w:rFonts w:eastAsia="Times New Roman" w:cstheme="minorHAnsi"/>
          <w:lang w:eastAsia="ar-SA"/>
        </w:rPr>
        <w:br/>
      </w:r>
      <w:r w:rsidRPr="008675FF">
        <w:rPr>
          <w:rFonts w:eastAsia="Times New Roman" w:cstheme="minorHAnsi"/>
          <w:lang w:eastAsia="ar-SA"/>
        </w:rPr>
        <w:t>które będą służyć do wystawienia faktury przejściowej danego elementu prac.</w:t>
      </w:r>
    </w:p>
    <w:p w14:paraId="30284960" w14:textId="77777777" w:rsidR="003D7930" w:rsidRPr="00F73357"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t>
      </w:r>
      <w:r w:rsidRPr="00145F5C">
        <w:rPr>
          <w:rFonts w:eastAsia="Times New Roman" w:cstheme="minorHAnsi"/>
          <w:lang w:eastAsia="ar-SA"/>
        </w:rPr>
        <w:t>w ust. 1, 3–8 Strony</w:t>
      </w:r>
      <w:r w:rsidRPr="00F73357">
        <w:rPr>
          <w:rFonts w:eastAsia="Times New Roman" w:cstheme="minorHAnsi"/>
          <w:lang w:eastAsia="ar-SA"/>
        </w:rPr>
        <w:t xml:space="preserve"> uzgodnią powyższe zmiany zawartej umowy w formie aneksu. </w:t>
      </w:r>
    </w:p>
    <w:p w14:paraId="1493BEDF" w14:textId="77777777" w:rsidR="003D7930" w:rsidRDefault="003D7930" w:rsidP="003D793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 ust. 2 nie będzie konieczności zmiany umowy </w:t>
      </w:r>
      <w:r>
        <w:rPr>
          <w:rFonts w:eastAsia="Times New Roman" w:cstheme="minorHAnsi"/>
          <w:lang w:eastAsia="ar-SA"/>
        </w:rPr>
        <w:br/>
      </w:r>
      <w:r w:rsidRPr="00F73357">
        <w:rPr>
          <w:rFonts w:eastAsia="Times New Roman" w:cstheme="minorHAnsi"/>
          <w:lang w:eastAsia="ar-SA"/>
        </w:rPr>
        <w:t>w formie aneksu.</w:t>
      </w:r>
    </w:p>
    <w:bookmarkEnd w:id="3"/>
    <w:bookmarkEnd w:id="5"/>
    <w:bookmarkEnd w:id="6"/>
    <w:p w14:paraId="3C0433E3" w14:textId="77777777" w:rsidR="00182DF0" w:rsidRPr="00182DF0" w:rsidRDefault="00182DF0" w:rsidP="003D7930">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3D7930">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3D793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3D7930">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691343C5" w:rsidR="00182DF0" w:rsidRDefault="00182DF0" w:rsidP="003D7930">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F136A">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F136A">
        <w:rPr>
          <w:rFonts w:eastAsia="Times New Roman" w:cstheme="minorHAnsi"/>
          <w:lang w:eastAsia="pl-PL"/>
        </w:rPr>
        <w:t>1320</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 xml:space="preserve">r. Prawo budowlane </w:t>
      </w:r>
      <w:r w:rsidR="006F2D05" w:rsidRPr="00182DF0">
        <w:rPr>
          <w:rFonts w:eastAsia="Times New Roman" w:cstheme="minorHAnsi"/>
          <w:lang w:eastAsia="ar-SA"/>
        </w:rPr>
        <w:t>(</w:t>
      </w:r>
      <w:r w:rsidR="006F2D05" w:rsidRPr="00491E22">
        <w:rPr>
          <w:rFonts w:eastAsia="Times New Roman" w:cstheme="minorHAnsi"/>
          <w:lang w:eastAsia="ar-SA"/>
        </w:rPr>
        <w:t>Dz. U. z 202</w:t>
      </w:r>
      <w:r w:rsidR="00994992">
        <w:rPr>
          <w:rFonts w:eastAsia="Times New Roman" w:cstheme="minorHAnsi"/>
          <w:lang w:eastAsia="ar-SA"/>
        </w:rPr>
        <w:t>5</w:t>
      </w:r>
      <w:r w:rsidR="006F2D05" w:rsidRPr="00491E22">
        <w:rPr>
          <w:rFonts w:eastAsia="Times New Roman" w:cstheme="minorHAnsi"/>
          <w:lang w:eastAsia="ar-SA"/>
        </w:rPr>
        <w:t xml:space="preserve"> r., poz. </w:t>
      </w:r>
      <w:r w:rsidR="00994992">
        <w:rPr>
          <w:rFonts w:eastAsia="Times New Roman" w:cstheme="minorHAnsi"/>
          <w:lang w:eastAsia="ar-SA"/>
        </w:rPr>
        <w:t>418</w:t>
      </w:r>
      <w:r w:rsidR="006F2D05" w:rsidRPr="00491E22">
        <w:rPr>
          <w:rFonts w:eastAsia="Times New Roman" w:cstheme="minorHAnsi"/>
          <w:lang w:eastAsia="ar-SA"/>
        </w:rPr>
        <w:t xml:space="preserve"> ze zm.</w:t>
      </w:r>
      <w:r w:rsidR="006F2D05" w:rsidRPr="00182DF0">
        <w:rPr>
          <w:rFonts w:eastAsia="Times New Roman" w:cstheme="minorHAnsi"/>
          <w:lang w:eastAsia="ar-SA"/>
        </w:rPr>
        <w:t>)</w:t>
      </w:r>
      <w:r w:rsidRPr="00182DF0">
        <w:rPr>
          <w:rFonts w:eastAsia="Times New Roman" w:cstheme="minorHAnsi"/>
          <w:lang w:eastAsia="ar-SA"/>
        </w:rPr>
        <w:t xml:space="preserve"> oraz Kodeksu cywilnego o ile przepisy ustawy Prawo zamówień publicznych nie stanowią inaczej.</w:t>
      </w:r>
    </w:p>
    <w:p w14:paraId="03A2A6D5" w14:textId="6AE4A60B" w:rsidR="006523FB" w:rsidRDefault="006523FB" w:rsidP="003D7930">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 xml:space="preserve">Umowę sporządzono w czterech jednobrzmiących egzemplarzach po dwa egzemplarze dla każdej </w:t>
      </w:r>
      <w:r w:rsidR="000F6149">
        <w:rPr>
          <w:rFonts w:eastAsia="Times New Roman" w:cstheme="minorHAnsi"/>
          <w:lang w:eastAsia="ar-SA"/>
        </w:rPr>
        <w:br/>
      </w:r>
      <w:r w:rsidRPr="006523FB">
        <w:rPr>
          <w:rFonts w:eastAsia="Times New Roman" w:cstheme="minorHAnsi"/>
          <w:lang w:eastAsia="ar-SA"/>
        </w:rPr>
        <w:t>ze stron.</w:t>
      </w:r>
    </w:p>
    <w:p w14:paraId="73BF0632" w14:textId="77777777" w:rsidR="00C77CA8" w:rsidRPr="001813A9" w:rsidRDefault="00C77CA8" w:rsidP="003D793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60C2E609" w:rsidR="00C77CA8" w:rsidRPr="001813A9" w:rsidRDefault="00C77CA8" w:rsidP="003D7930">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w:t>
      </w:r>
      <w:r w:rsidRPr="001813A9">
        <w:rPr>
          <w:rFonts w:eastAsia="Times New Roman" w:cstheme="minorHAnsi"/>
          <w:color w:val="000000"/>
          <w:lang w:eastAsia="pl-PL" w:bidi="pl-PL"/>
        </w:rPr>
        <w:lastRenderedPageBreak/>
        <w:t xml:space="preserve">(UE) 2016/679 z dnia 27 kwietnia 2016 r. w sprawie ochrony osób fizycznych w związku </w:t>
      </w:r>
      <w:r w:rsidR="000F6149">
        <w:rPr>
          <w:rFonts w:eastAsia="Times New Roman" w:cstheme="minorHAnsi"/>
          <w:color w:val="000000"/>
          <w:lang w:eastAsia="pl-PL" w:bidi="pl-PL"/>
        </w:rPr>
        <w:br/>
      </w:r>
      <w:r w:rsidRPr="001813A9">
        <w:rPr>
          <w:rFonts w:eastAsia="Times New Roman" w:cstheme="minorHAnsi"/>
          <w:color w:val="000000"/>
          <w:lang w:eastAsia="pl-PL" w:bidi="pl-PL"/>
        </w:rPr>
        <w:t>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3D7930">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0C3DE108" w:rsidR="00C77CA8" w:rsidRPr="00B25689" w:rsidRDefault="00C77CA8" w:rsidP="003D793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51743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r w:rsidR="006A0A1D">
        <w:rPr>
          <w:rFonts w:eastAsia="Times New Roman" w:cstheme="minorHAnsi"/>
          <w:color w:val="000000"/>
          <w:lang w:eastAsia="pl-PL" w:bidi="pl-PL"/>
        </w:rPr>
        <w:t>……………………………………………….</w:t>
      </w:r>
    </w:p>
    <w:p w14:paraId="115DF8C1" w14:textId="04468254" w:rsidR="00C77CA8" w:rsidRPr="00B25689" w:rsidRDefault="00C77CA8" w:rsidP="003D793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000F6149">
        <w:rPr>
          <w:rFonts w:eastAsia="Times New Roman" w:cstheme="minorHAnsi"/>
          <w:color w:val="000000"/>
          <w:lang w:eastAsia="pl-PL" w:bidi="pl-PL"/>
        </w:rPr>
        <w:br/>
      </w:r>
      <w:r w:rsidRPr="00B25689">
        <w:rPr>
          <w:rFonts w:eastAsia="Times New Roman" w:cstheme="minorHAnsi"/>
          <w:color w:val="000000"/>
          <w:lang w:eastAsia="pl-PL" w:bidi="pl-PL"/>
        </w:rPr>
        <w:t>w jakiejkolwiek formie będą udostępnione drugiej Stronie w celu realizacji niniejszej umowy, o fakcie przekazania ich danych osobowych drugiej Stronie i ich przetwarzaniu przez drugą Stronę.</w:t>
      </w:r>
    </w:p>
    <w:p w14:paraId="5D1CCFDD" w14:textId="3868F562" w:rsidR="00C77CA8" w:rsidRPr="00B25689" w:rsidRDefault="00C77CA8" w:rsidP="003D7930">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9A1BDC">
        <w:rPr>
          <w:rFonts w:eastAsia="Times New Roman" w:cstheme="minorHAnsi"/>
          <w:color w:val="000000"/>
          <w:lang w:eastAsia="pl-PL" w:bidi="pl-PL"/>
        </w:rPr>
        <w:t>6</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51743B">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51743B">
        <w:rPr>
          <w:rFonts w:eastAsia="Times New Roman" w:cstheme="minorHAnsi"/>
          <w:color w:val="000000"/>
          <w:lang w:eastAsia="pl-PL" w:bidi="pl-PL"/>
        </w:rPr>
        <w:t>.</w:t>
      </w:r>
      <w:r w:rsidRPr="00B25689">
        <w:rPr>
          <w:rFonts w:eastAsia="Times New Roman" w:cstheme="minorHAnsi"/>
          <w:color w:val="000000"/>
          <w:lang w:eastAsia="pl-PL" w:bidi="pl-PL"/>
        </w:rPr>
        <w:t xml:space="preserve"> </w:t>
      </w:r>
    </w:p>
    <w:p w14:paraId="355F43A0" w14:textId="2002760F" w:rsidR="00C77CA8" w:rsidRPr="00B25689" w:rsidRDefault="00C77CA8" w:rsidP="003D793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ponosi wobec drugiej Strony pełną odpowiedzialność z tytułu niewykonania </w:t>
      </w:r>
      <w:r w:rsidR="000F6149">
        <w:rPr>
          <w:rFonts w:eastAsia="Times New Roman" w:cstheme="minorHAnsi"/>
          <w:color w:val="000000"/>
          <w:lang w:eastAsia="pl-PL" w:bidi="pl-PL"/>
        </w:rPr>
        <w:br/>
      </w:r>
      <w:r w:rsidRPr="00B25689">
        <w:rPr>
          <w:rFonts w:eastAsia="Times New Roman" w:cstheme="minorHAnsi"/>
          <w:color w:val="000000"/>
          <w:lang w:eastAsia="pl-PL" w:bidi="pl-PL"/>
        </w:rPr>
        <w:t>lub nienależytego wykonania obowiązków wskazanych powyżej.</w:t>
      </w:r>
    </w:p>
    <w:p w14:paraId="0AC0F2E7" w14:textId="77777777" w:rsidR="00182DF0" w:rsidRPr="00182DF0" w:rsidRDefault="00182DF0" w:rsidP="003D7930">
      <w:pPr>
        <w:suppressAutoHyphens/>
        <w:spacing w:after="0" w:line="276" w:lineRule="auto"/>
        <w:rPr>
          <w:rFonts w:eastAsia="Times New Roman" w:cstheme="minorHAnsi"/>
          <w:bCs/>
          <w:lang w:eastAsia="ar-SA"/>
        </w:rPr>
      </w:pPr>
    </w:p>
    <w:p w14:paraId="27333135" w14:textId="0478CA0C" w:rsidR="00182DF0" w:rsidRPr="00DC1B4F" w:rsidRDefault="00182DF0" w:rsidP="003D7930">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500F165" w:rsidR="00182DF0" w:rsidRDefault="000654E4" w:rsidP="003D7930">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Pr>
          <w:rFonts w:eastAsia="Times New Roman" w:cstheme="minorHAnsi"/>
          <w:iCs/>
          <w:lang w:eastAsia="ar-SA"/>
        </w:rPr>
        <w:t xml:space="preserve">1. </w:t>
      </w:r>
      <w:r w:rsidR="00182DF0" w:rsidRPr="00205C4B">
        <w:rPr>
          <w:rFonts w:eastAsia="Times New Roman" w:cstheme="minorHAnsi"/>
          <w:iCs/>
          <w:lang w:eastAsia="ar-SA"/>
        </w:rPr>
        <w:t>Harmonogram rzeczowo –finansowy</w:t>
      </w:r>
    </w:p>
    <w:p w14:paraId="7C481DEF" w14:textId="77777777" w:rsidR="00B122B0" w:rsidRPr="00182DF0" w:rsidRDefault="00B122B0" w:rsidP="003D7930">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66453184" w14:textId="1727E78F" w:rsidR="001D5BBC" w:rsidRDefault="00182DF0" w:rsidP="003D7930">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C08EF8C" w14:textId="77777777" w:rsidR="0058397C" w:rsidRDefault="002923A1" w:rsidP="003D7930">
      <w:pPr>
        <w:spacing w:line="276" w:lineRule="auto"/>
        <w:jc w:val="center"/>
        <w:rPr>
          <w:rFonts w:eastAsia="Times New Roman" w:cstheme="minorHAnsi"/>
          <w:b/>
          <w:bCs/>
          <w:lang w:eastAsia="ar-SA"/>
        </w:rPr>
      </w:pPr>
      <w:r>
        <w:rPr>
          <w:rFonts w:eastAsia="Times New Roman" w:cstheme="minorHAnsi"/>
          <w:b/>
          <w:bCs/>
          <w:lang w:eastAsia="ar-SA"/>
        </w:rPr>
        <w:br w:type="page"/>
      </w:r>
    </w:p>
    <w:p w14:paraId="62CBAFF9" w14:textId="0B659DC8" w:rsidR="0058397C" w:rsidRDefault="0058397C" w:rsidP="003D7930">
      <w:pPr>
        <w:spacing w:after="0" w:line="276" w:lineRule="auto"/>
        <w:jc w:val="right"/>
        <w:rPr>
          <w:rFonts w:eastAsia="Times New Roman" w:cstheme="minorHAnsi"/>
          <w:b/>
          <w:bCs/>
          <w:lang w:eastAsia="ar-SA"/>
        </w:rPr>
      </w:pPr>
      <w:r>
        <w:rPr>
          <w:rFonts w:eastAsia="Times New Roman" w:cstheme="minorHAnsi"/>
          <w:b/>
          <w:bCs/>
          <w:lang w:eastAsia="ar-SA"/>
        </w:rPr>
        <w:lastRenderedPageBreak/>
        <w:t>Załącznik nr 1</w:t>
      </w:r>
    </w:p>
    <w:p w14:paraId="68BA974F" w14:textId="7DD67900" w:rsidR="0058397C" w:rsidRDefault="0058397C" w:rsidP="003D7930">
      <w:pPr>
        <w:spacing w:after="0" w:line="276" w:lineRule="auto"/>
        <w:jc w:val="right"/>
        <w:rPr>
          <w:rFonts w:eastAsia="Times New Roman" w:cstheme="minorHAnsi"/>
          <w:b/>
          <w:bCs/>
          <w:lang w:eastAsia="ar-SA"/>
        </w:rPr>
      </w:pPr>
      <w:r>
        <w:rPr>
          <w:rFonts w:eastAsia="Times New Roman" w:cstheme="minorHAnsi"/>
          <w:b/>
          <w:bCs/>
          <w:lang w:eastAsia="ar-SA"/>
        </w:rPr>
        <w:t>do umowy nr …………..</w:t>
      </w:r>
    </w:p>
    <w:p w14:paraId="36D30FD2" w14:textId="489BBCCF" w:rsidR="0058397C" w:rsidRDefault="0058397C" w:rsidP="003D7930">
      <w:pPr>
        <w:spacing w:after="0" w:line="276" w:lineRule="auto"/>
        <w:jc w:val="right"/>
        <w:rPr>
          <w:rFonts w:eastAsia="Times New Roman" w:cstheme="minorHAnsi"/>
          <w:b/>
          <w:bCs/>
          <w:lang w:eastAsia="ar-SA"/>
        </w:rPr>
      </w:pPr>
      <w:r>
        <w:rPr>
          <w:rFonts w:eastAsia="Times New Roman" w:cstheme="minorHAnsi"/>
          <w:b/>
          <w:bCs/>
          <w:lang w:eastAsia="ar-SA"/>
        </w:rPr>
        <w:t>z dnia ………………………</w:t>
      </w:r>
    </w:p>
    <w:p w14:paraId="259CAC72" w14:textId="77777777" w:rsidR="001A16A1" w:rsidRDefault="001A16A1" w:rsidP="003D7930">
      <w:pPr>
        <w:spacing w:after="0" w:line="276" w:lineRule="auto"/>
        <w:ind w:left="2124" w:firstLine="708"/>
        <w:rPr>
          <w:rFonts w:cstheme="minorHAnsi"/>
          <w:b/>
        </w:rPr>
      </w:pPr>
    </w:p>
    <w:p w14:paraId="0A78328B" w14:textId="77777777" w:rsidR="009C2B94" w:rsidRDefault="009C2B94" w:rsidP="003D7930">
      <w:pPr>
        <w:spacing w:after="0" w:line="276" w:lineRule="auto"/>
        <w:ind w:left="2124" w:firstLine="708"/>
        <w:rPr>
          <w:rFonts w:cstheme="minorHAnsi"/>
          <w:b/>
        </w:rPr>
      </w:pPr>
    </w:p>
    <w:p w14:paraId="324EFF2B" w14:textId="77777777" w:rsidR="009C2B94" w:rsidRDefault="009C2B94" w:rsidP="003D7930">
      <w:pPr>
        <w:spacing w:after="0" w:line="276" w:lineRule="auto"/>
        <w:ind w:left="2124" w:firstLine="708"/>
        <w:rPr>
          <w:rFonts w:cstheme="minorHAnsi"/>
          <w:b/>
        </w:rPr>
      </w:pPr>
    </w:p>
    <w:p w14:paraId="5D926452" w14:textId="77777777" w:rsidR="009C2B94" w:rsidRPr="009C2B94" w:rsidRDefault="009C2B94" w:rsidP="003D7930">
      <w:pPr>
        <w:spacing w:after="0" w:line="276" w:lineRule="auto"/>
        <w:ind w:left="2124" w:firstLine="708"/>
        <w:rPr>
          <w:rFonts w:cstheme="minorHAnsi"/>
          <w:b/>
        </w:rPr>
      </w:pPr>
    </w:p>
    <w:p w14:paraId="6FB74768" w14:textId="77777777" w:rsidR="00207B58" w:rsidRPr="007E05B7" w:rsidRDefault="00207B58" w:rsidP="003D7930">
      <w:pPr>
        <w:spacing w:after="0" w:line="276" w:lineRule="auto"/>
        <w:jc w:val="center"/>
        <w:rPr>
          <w:b/>
          <w:sz w:val="28"/>
          <w:szCs w:val="28"/>
        </w:rPr>
      </w:pPr>
      <w:bookmarkStart w:id="7" w:name="_Hlk210827860"/>
      <w:r w:rsidRPr="007E05B7">
        <w:rPr>
          <w:b/>
          <w:sz w:val="28"/>
          <w:szCs w:val="28"/>
        </w:rPr>
        <w:t>HARMONOGRAM RZECZOWO-FINANSOWY</w:t>
      </w:r>
    </w:p>
    <w:p w14:paraId="653B5482" w14:textId="77777777" w:rsidR="00207B58" w:rsidRDefault="00207B58" w:rsidP="003D7930">
      <w:pPr>
        <w:spacing w:after="0" w:line="276" w:lineRule="auto"/>
        <w:jc w:val="center"/>
        <w:rPr>
          <w:b/>
        </w:rPr>
      </w:pPr>
    </w:p>
    <w:p w14:paraId="3025DADD" w14:textId="77777777" w:rsidR="00207B58" w:rsidRDefault="00207B58" w:rsidP="003D7930">
      <w:pPr>
        <w:spacing w:after="0" w:line="276" w:lineRule="auto"/>
        <w:jc w:val="center"/>
        <w:rPr>
          <w:b/>
        </w:rPr>
      </w:pPr>
      <w:r>
        <w:rPr>
          <w:b/>
        </w:rPr>
        <w:t>„</w:t>
      </w:r>
      <w:r w:rsidRPr="00815310">
        <w:rPr>
          <w:b/>
        </w:rPr>
        <w:t>Przebudowa zbiornika wodnego o charakterze retencyjnym w miejscowości Butryny</w:t>
      </w:r>
      <w:r>
        <w:rPr>
          <w:b/>
        </w:rPr>
        <w:t>”</w:t>
      </w:r>
    </w:p>
    <w:p w14:paraId="374A2FBF" w14:textId="77777777" w:rsidR="00207B58" w:rsidRDefault="00207B58" w:rsidP="003D7930">
      <w:pPr>
        <w:spacing w:after="0" w:line="276" w:lineRule="auto"/>
        <w:jc w:val="center"/>
        <w:rPr>
          <w:b/>
        </w:rPr>
      </w:pPr>
    </w:p>
    <w:tbl>
      <w:tblPr>
        <w:tblW w:w="9639" w:type="dxa"/>
        <w:tblInd w:w="-5" w:type="dxa"/>
        <w:tblLayout w:type="fixed"/>
        <w:tblLook w:val="04A0" w:firstRow="1" w:lastRow="0" w:firstColumn="1" w:lastColumn="0" w:noHBand="0" w:noVBand="1"/>
      </w:tblPr>
      <w:tblGrid>
        <w:gridCol w:w="680"/>
        <w:gridCol w:w="4849"/>
        <w:gridCol w:w="2097"/>
        <w:gridCol w:w="2013"/>
      </w:tblGrid>
      <w:tr w:rsidR="00207B58" w:rsidRPr="00AF08CC" w14:paraId="3F1CCE1B" w14:textId="77777777" w:rsidTr="00207B58">
        <w:tc>
          <w:tcPr>
            <w:tcW w:w="680" w:type="dxa"/>
            <w:tcBorders>
              <w:top w:val="single" w:sz="4" w:space="0" w:color="000000"/>
              <w:left w:val="single" w:sz="4" w:space="0" w:color="000000"/>
              <w:bottom w:val="single" w:sz="4" w:space="0" w:color="000000"/>
              <w:right w:val="single" w:sz="4" w:space="0" w:color="000000"/>
            </w:tcBorders>
            <w:vAlign w:val="center"/>
          </w:tcPr>
          <w:p w14:paraId="34167599"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L. p.</w:t>
            </w:r>
          </w:p>
        </w:tc>
        <w:tc>
          <w:tcPr>
            <w:tcW w:w="4849" w:type="dxa"/>
            <w:tcBorders>
              <w:top w:val="single" w:sz="4" w:space="0" w:color="000000"/>
              <w:left w:val="single" w:sz="4" w:space="0" w:color="000000"/>
              <w:bottom w:val="single" w:sz="4" w:space="0" w:color="000000"/>
              <w:right w:val="single" w:sz="4" w:space="0" w:color="000000"/>
            </w:tcBorders>
            <w:vAlign w:val="center"/>
          </w:tcPr>
          <w:p w14:paraId="5CAA45CC"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Nazwa elementu</w:t>
            </w:r>
          </w:p>
        </w:tc>
        <w:tc>
          <w:tcPr>
            <w:tcW w:w="2097" w:type="dxa"/>
            <w:tcBorders>
              <w:top w:val="single" w:sz="4" w:space="0" w:color="000000"/>
              <w:left w:val="single" w:sz="4" w:space="0" w:color="000000"/>
              <w:bottom w:val="single" w:sz="4" w:space="0" w:color="000000"/>
              <w:right w:val="single" w:sz="4" w:space="0" w:color="000000"/>
            </w:tcBorders>
            <w:vAlign w:val="center"/>
          </w:tcPr>
          <w:p w14:paraId="0B448D70" w14:textId="77777777" w:rsidR="00207B58" w:rsidRDefault="00207B58" w:rsidP="003D7930">
            <w:pPr>
              <w:widowControl w:val="0"/>
              <w:suppressAutoHyphens/>
              <w:spacing w:after="0" w:line="276" w:lineRule="auto"/>
              <w:ind w:left="-284" w:right="-284"/>
              <w:jc w:val="center"/>
              <w:rPr>
                <w:rFonts w:cstheme="minorHAnsi"/>
                <w:b/>
                <w:bCs/>
              </w:rPr>
            </w:pPr>
            <w:r w:rsidRPr="00AF08CC">
              <w:rPr>
                <w:rFonts w:cstheme="minorHAnsi"/>
                <w:b/>
                <w:bCs/>
              </w:rPr>
              <w:t xml:space="preserve">Wartość </w:t>
            </w:r>
          </w:p>
          <w:p w14:paraId="5FF2AB7F" w14:textId="77777777" w:rsidR="00207B58" w:rsidRPr="00AF08CC" w:rsidRDefault="00207B58" w:rsidP="003D7930">
            <w:pPr>
              <w:widowControl w:val="0"/>
              <w:suppressAutoHyphens/>
              <w:spacing w:after="0" w:line="276" w:lineRule="auto"/>
              <w:ind w:left="-284" w:right="-284"/>
              <w:jc w:val="center"/>
              <w:rPr>
                <w:rFonts w:cstheme="minorHAnsi"/>
                <w:b/>
                <w:bCs/>
              </w:rPr>
            </w:pPr>
            <w:r>
              <w:rPr>
                <w:rFonts w:cstheme="minorHAnsi"/>
                <w:b/>
                <w:bCs/>
              </w:rPr>
              <w:t>elementu</w:t>
            </w:r>
          </w:p>
          <w:p w14:paraId="7BAA0E9C" w14:textId="77777777" w:rsidR="00207B58" w:rsidRPr="00AF08CC" w:rsidRDefault="00207B58" w:rsidP="003D7930">
            <w:pPr>
              <w:widowControl w:val="0"/>
              <w:suppressAutoHyphens/>
              <w:spacing w:after="0" w:line="276" w:lineRule="auto"/>
              <w:ind w:left="-284" w:right="-284"/>
              <w:jc w:val="center"/>
              <w:rPr>
                <w:rFonts w:cstheme="minorHAnsi"/>
                <w:sz w:val="16"/>
                <w:szCs w:val="16"/>
              </w:rPr>
            </w:pPr>
            <w:r w:rsidRPr="00AF08CC">
              <w:rPr>
                <w:rFonts w:cstheme="minorHAnsi"/>
                <w:sz w:val="16"/>
                <w:szCs w:val="16"/>
              </w:rPr>
              <w:t>(w złotych netto)</w:t>
            </w:r>
          </w:p>
        </w:tc>
        <w:tc>
          <w:tcPr>
            <w:tcW w:w="2013" w:type="dxa"/>
            <w:tcBorders>
              <w:top w:val="single" w:sz="4" w:space="0" w:color="000000"/>
              <w:left w:val="single" w:sz="4" w:space="0" w:color="000000"/>
              <w:bottom w:val="single" w:sz="4" w:space="0" w:color="000000"/>
              <w:right w:val="single" w:sz="4" w:space="0" w:color="000000"/>
            </w:tcBorders>
            <w:vAlign w:val="center"/>
          </w:tcPr>
          <w:p w14:paraId="45FF70F4"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 xml:space="preserve">Termin wykonania </w:t>
            </w:r>
          </w:p>
          <w:p w14:paraId="739D2B43" w14:textId="6DB26C82" w:rsidR="00207B58" w:rsidRPr="00AF08CC" w:rsidRDefault="00207B58" w:rsidP="003D7930">
            <w:pPr>
              <w:widowControl w:val="0"/>
              <w:suppressAutoHyphens/>
              <w:spacing w:after="0" w:line="276" w:lineRule="auto"/>
              <w:ind w:left="-284" w:right="-284"/>
              <w:jc w:val="center"/>
              <w:rPr>
                <w:rFonts w:cstheme="minorHAnsi"/>
                <w:bCs/>
                <w:sz w:val="16"/>
                <w:szCs w:val="16"/>
              </w:rPr>
            </w:pPr>
            <w:r w:rsidRPr="00AF08CC">
              <w:rPr>
                <w:rFonts w:cstheme="minorHAnsi"/>
                <w:bCs/>
                <w:sz w:val="16"/>
                <w:szCs w:val="16"/>
              </w:rPr>
              <w:t xml:space="preserve">(w </w:t>
            </w:r>
            <w:r w:rsidR="009C2B94">
              <w:rPr>
                <w:rFonts w:cstheme="minorHAnsi"/>
                <w:bCs/>
                <w:sz w:val="16"/>
                <w:szCs w:val="16"/>
              </w:rPr>
              <w:t>dniach</w:t>
            </w:r>
            <w:r w:rsidRPr="00AF08CC">
              <w:rPr>
                <w:rFonts w:cstheme="minorHAnsi"/>
                <w:bCs/>
                <w:sz w:val="16"/>
                <w:szCs w:val="16"/>
              </w:rPr>
              <w:t xml:space="preserve"> </w:t>
            </w:r>
          </w:p>
          <w:p w14:paraId="6F919562" w14:textId="77777777" w:rsidR="00207B58" w:rsidRPr="00AF08CC" w:rsidRDefault="00207B58" w:rsidP="003D7930">
            <w:pPr>
              <w:widowControl w:val="0"/>
              <w:suppressAutoHyphens/>
              <w:spacing w:after="0" w:line="276" w:lineRule="auto"/>
              <w:ind w:left="-284" w:right="-284"/>
              <w:jc w:val="center"/>
              <w:rPr>
                <w:rFonts w:cstheme="minorHAnsi"/>
                <w:b/>
                <w:highlight w:val="yellow"/>
              </w:rPr>
            </w:pPr>
            <w:r w:rsidRPr="00AF08CC">
              <w:rPr>
                <w:rFonts w:cstheme="minorHAnsi"/>
                <w:bCs/>
                <w:sz w:val="16"/>
                <w:szCs w:val="16"/>
              </w:rPr>
              <w:t>od podpisania umowy)</w:t>
            </w:r>
          </w:p>
        </w:tc>
      </w:tr>
      <w:tr w:rsidR="00207B58" w:rsidRPr="00AF08CC" w14:paraId="06A6DA54" w14:textId="77777777" w:rsidTr="00207B58">
        <w:tc>
          <w:tcPr>
            <w:tcW w:w="680" w:type="dxa"/>
            <w:tcBorders>
              <w:top w:val="single" w:sz="4" w:space="0" w:color="000000"/>
              <w:left w:val="single" w:sz="4" w:space="0" w:color="000000"/>
              <w:bottom w:val="single" w:sz="4" w:space="0" w:color="000000"/>
              <w:right w:val="single" w:sz="4" w:space="0" w:color="000000"/>
            </w:tcBorders>
            <w:vAlign w:val="center"/>
          </w:tcPr>
          <w:p w14:paraId="4F1BC53D"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1</w:t>
            </w:r>
          </w:p>
        </w:tc>
        <w:tc>
          <w:tcPr>
            <w:tcW w:w="4849" w:type="dxa"/>
            <w:tcBorders>
              <w:top w:val="single" w:sz="4" w:space="0" w:color="000000"/>
              <w:left w:val="single" w:sz="4" w:space="0" w:color="000000"/>
              <w:bottom w:val="single" w:sz="4" w:space="0" w:color="000000"/>
              <w:right w:val="single" w:sz="4" w:space="0" w:color="000000"/>
            </w:tcBorders>
            <w:vAlign w:val="center"/>
          </w:tcPr>
          <w:p w14:paraId="776A906B" w14:textId="4289D225" w:rsidR="00207B58" w:rsidRPr="00AF08CC" w:rsidRDefault="009C2B94" w:rsidP="003D7930">
            <w:pPr>
              <w:widowControl w:val="0"/>
              <w:suppressAutoHyphens/>
              <w:spacing w:after="0" w:line="276" w:lineRule="auto"/>
              <w:ind w:left="-105" w:right="-284"/>
              <w:rPr>
                <w:rFonts w:cstheme="minorHAnsi"/>
              </w:rPr>
            </w:pPr>
            <w:r w:rsidRPr="009C2B94">
              <w:rPr>
                <w:rFonts w:cstheme="minorHAnsi"/>
              </w:rPr>
              <w:t>Roboty przygotowawcze</w:t>
            </w:r>
          </w:p>
        </w:tc>
        <w:tc>
          <w:tcPr>
            <w:tcW w:w="2097" w:type="dxa"/>
            <w:tcBorders>
              <w:top w:val="single" w:sz="4" w:space="0" w:color="000000"/>
              <w:left w:val="single" w:sz="4" w:space="0" w:color="000000"/>
              <w:bottom w:val="single" w:sz="4" w:space="0" w:color="000000"/>
              <w:right w:val="single" w:sz="4" w:space="0" w:color="000000"/>
            </w:tcBorders>
            <w:vAlign w:val="center"/>
          </w:tcPr>
          <w:p w14:paraId="4E336237" w14:textId="77777777" w:rsidR="00207B58" w:rsidRPr="00AF08CC" w:rsidRDefault="00207B58" w:rsidP="003D793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44BAFE0" w14:textId="77777777" w:rsidR="00207B58" w:rsidRPr="00AF08CC" w:rsidRDefault="00207B58" w:rsidP="003D7930">
            <w:pPr>
              <w:widowControl w:val="0"/>
              <w:suppressAutoHyphens/>
              <w:spacing w:after="0" w:line="276" w:lineRule="auto"/>
              <w:ind w:left="-284" w:right="-284"/>
              <w:jc w:val="center"/>
              <w:rPr>
                <w:rFonts w:cstheme="minorHAnsi"/>
                <w:bCs/>
                <w:highlight w:val="yellow"/>
              </w:rPr>
            </w:pPr>
          </w:p>
        </w:tc>
      </w:tr>
      <w:tr w:rsidR="00207B58" w:rsidRPr="00AF08CC" w14:paraId="71B081BC" w14:textId="77777777" w:rsidTr="00207B58">
        <w:tc>
          <w:tcPr>
            <w:tcW w:w="680" w:type="dxa"/>
            <w:tcBorders>
              <w:top w:val="single" w:sz="4" w:space="0" w:color="000000"/>
              <w:left w:val="single" w:sz="4" w:space="0" w:color="000000"/>
              <w:bottom w:val="single" w:sz="4" w:space="0" w:color="000000"/>
              <w:right w:val="single" w:sz="4" w:space="0" w:color="000000"/>
            </w:tcBorders>
            <w:vAlign w:val="center"/>
          </w:tcPr>
          <w:p w14:paraId="4A127399"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2</w:t>
            </w:r>
          </w:p>
        </w:tc>
        <w:tc>
          <w:tcPr>
            <w:tcW w:w="4849" w:type="dxa"/>
            <w:tcBorders>
              <w:left w:val="single" w:sz="4" w:space="0" w:color="000000"/>
              <w:bottom w:val="single" w:sz="4" w:space="0" w:color="000000"/>
              <w:right w:val="single" w:sz="4" w:space="0" w:color="000000"/>
            </w:tcBorders>
            <w:vAlign w:val="center"/>
          </w:tcPr>
          <w:p w14:paraId="40E99F6E" w14:textId="1C8537DC" w:rsidR="00207B58" w:rsidRPr="00AF08CC" w:rsidRDefault="009C2B94" w:rsidP="003D7930">
            <w:pPr>
              <w:widowControl w:val="0"/>
              <w:suppressAutoHyphens/>
              <w:spacing w:after="0" w:line="276" w:lineRule="auto"/>
              <w:ind w:left="-105" w:right="-284"/>
              <w:rPr>
                <w:rFonts w:cstheme="minorHAnsi"/>
                <w:bCs/>
              </w:rPr>
            </w:pPr>
            <w:r w:rsidRPr="009C2B94">
              <w:rPr>
                <w:rFonts w:cstheme="minorHAnsi"/>
                <w:bCs/>
              </w:rPr>
              <w:t>Oczyszczenie zbiornika</w:t>
            </w:r>
          </w:p>
        </w:tc>
        <w:tc>
          <w:tcPr>
            <w:tcW w:w="2097" w:type="dxa"/>
            <w:tcBorders>
              <w:top w:val="single" w:sz="4" w:space="0" w:color="000000"/>
              <w:left w:val="single" w:sz="4" w:space="0" w:color="000000"/>
              <w:bottom w:val="single" w:sz="4" w:space="0" w:color="000000"/>
              <w:right w:val="single" w:sz="4" w:space="0" w:color="000000"/>
            </w:tcBorders>
            <w:vAlign w:val="center"/>
          </w:tcPr>
          <w:p w14:paraId="5D96198C" w14:textId="77777777" w:rsidR="00207B58" w:rsidRPr="00AF08CC" w:rsidRDefault="00207B58" w:rsidP="003D793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25F00D9" w14:textId="77777777" w:rsidR="00207B58" w:rsidRPr="00AF08CC" w:rsidRDefault="00207B58" w:rsidP="003D7930">
            <w:pPr>
              <w:widowControl w:val="0"/>
              <w:suppressAutoHyphens/>
              <w:spacing w:after="0" w:line="276" w:lineRule="auto"/>
              <w:ind w:left="-284" w:right="-284"/>
              <w:jc w:val="center"/>
              <w:rPr>
                <w:rFonts w:cstheme="minorHAnsi"/>
                <w:bCs/>
                <w:highlight w:val="yellow"/>
              </w:rPr>
            </w:pPr>
          </w:p>
        </w:tc>
      </w:tr>
      <w:tr w:rsidR="00207B58" w:rsidRPr="00AF08CC" w14:paraId="099CDAF0" w14:textId="77777777" w:rsidTr="00207B58">
        <w:tc>
          <w:tcPr>
            <w:tcW w:w="680" w:type="dxa"/>
            <w:tcBorders>
              <w:top w:val="single" w:sz="4" w:space="0" w:color="000000"/>
              <w:left w:val="single" w:sz="4" w:space="0" w:color="000000"/>
              <w:bottom w:val="single" w:sz="4" w:space="0" w:color="000000"/>
              <w:right w:val="single" w:sz="4" w:space="0" w:color="000000"/>
            </w:tcBorders>
            <w:vAlign w:val="center"/>
          </w:tcPr>
          <w:p w14:paraId="1B6E01A2" w14:textId="77777777" w:rsidR="00207B58" w:rsidRPr="00AF08CC" w:rsidRDefault="00207B58" w:rsidP="003D7930">
            <w:pPr>
              <w:widowControl w:val="0"/>
              <w:suppressAutoHyphens/>
              <w:spacing w:after="0" w:line="276" w:lineRule="auto"/>
              <w:ind w:left="-284" w:right="-284"/>
              <w:jc w:val="center"/>
              <w:rPr>
                <w:rFonts w:cstheme="minorHAnsi"/>
                <w:b/>
              </w:rPr>
            </w:pPr>
            <w:r w:rsidRPr="00AF08CC">
              <w:rPr>
                <w:rFonts w:cstheme="minorHAnsi"/>
                <w:b/>
              </w:rPr>
              <w:t>3</w:t>
            </w:r>
          </w:p>
        </w:tc>
        <w:tc>
          <w:tcPr>
            <w:tcW w:w="4849" w:type="dxa"/>
            <w:tcBorders>
              <w:left w:val="single" w:sz="4" w:space="0" w:color="000000"/>
              <w:bottom w:val="single" w:sz="4" w:space="0" w:color="000000"/>
              <w:right w:val="single" w:sz="4" w:space="0" w:color="000000"/>
            </w:tcBorders>
            <w:vAlign w:val="center"/>
          </w:tcPr>
          <w:p w14:paraId="664172E6" w14:textId="7D34D238" w:rsidR="00207B58" w:rsidRPr="00AF08CC" w:rsidRDefault="009C2B94" w:rsidP="003D7930">
            <w:pPr>
              <w:widowControl w:val="0"/>
              <w:suppressAutoHyphens/>
              <w:spacing w:after="0" w:line="276" w:lineRule="auto"/>
              <w:ind w:left="-77" w:right="-284"/>
              <w:rPr>
                <w:rFonts w:cstheme="minorHAnsi"/>
              </w:rPr>
            </w:pPr>
            <w:r w:rsidRPr="009C2B94">
              <w:rPr>
                <w:rFonts w:cstheme="minorHAnsi"/>
              </w:rPr>
              <w:t>Umocnienie skarp wraz z pracami wokół zbiornika</w:t>
            </w:r>
          </w:p>
        </w:tc>
        <w:tc>
          <w:tcPr>
            <w:tcW w:w="2097" w:type="dxa"/>
            <w:tcBorders>
              <w:top w:val="single" w:sz="4" w:space="0" w:color="000000"/>
              <w:left w:val="single" w:sz="4" w:space="0" w:color="000000"/>
              <w:bottom w:val="single" w:sz="4" w:space="0" w:color="000000"/>
              <w:right w:val="single" w:sz="4" w:space="0" w:color="000000"/>
            </w:tcBorders>
            <w:vAlign w:val="center"/>
          </w:tcPr>
          <w:p w14:paraId="77E1D398" w14:textId="77777777" w:rsidR="00207B58" w:rsidRPr="00AF08CC" w:rsidRDefault="00207B58" w:rsidP="003D7930">
            <w:pPr>
              <w:widowControl w:val="0"/>
              <w:suppressAutoHyphens/>
              <w:spacing w:after="0" w:line="276" w:lineRule="auto"/>
              <w:ind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D7F5998" w14:textId="77777777" w:rsidR="00207B58" w:rsidRPr="00AF08CC" w:rsidRDefault="00207B58" w:rsidP="003D7930">
            <w:pPr>
              <w:widowControl w:val="0"/>
              <w:suppressAutoHyphens/>
              <w:spacing w:after="0" w:line="276" w:lineRule="auto"/>
              <w:ind w:left="-284" w:right="-284"/>
              <w:jc w:val="center"/>
              <w:rPr>
                <w:rFonts w:cstheme="minorHAnsi"/>
                <w:bCs/>
                <w:highlight w:val="yellow"/>
              </w:rPr>
            </w:pPr>
          </w:p>
        </w:tc>
      </w:tr>
      <w:tr w:rsidR="00207B58" w:rsidRPr="00AF08CC" w14:paraId="18F938E4" w14:textId="77777777" w:rsidTr="00207B58">
        <w:trPr>
          <w:trHeight w:val="581"/>
        </w:trPr>
        <w:tc>
          <w:tcPr>
            <w:tcW w:w="5529" w:type="dxa"/>
            <w:gridSpan w:val="2"/>
            <w:tcBorders>
              <w:top w:val="single" w:sz="4" w:space="0" w:color="000000"/>
              <w:left w:val="single" w:sz="4" w:space="0" w:color="000000"/>
              <w:bottom w:val="single" w:sz="4" w:space="0" w:color="000000"/>
              <w:right w:val="single" w:sz="4" w:space="0" w:color="000000"/>
            </w:tcBorders>
            <w:vAlign w:val="center"/>
          </w:tcPr>
          <w:p w14:paraId="71C0BC5E" w14:textId="77777777" w:rsidR="00207B58" w:rsidRPr="00AF08CC" w:rsidRDefault="00207B58" w:rsidP="003D7930">
            <w:pPr>
              <w:widowControl w:val="0"/>
              <w:suppressAutoHyphens/>
              <w:spacing w:after="0" w:line="276" w:lineRule="auto"/>
              <w:ind w:left="-284"/>
              <w:jc w:val="right"/>
              <w:rPr>
                <w:rFonts w:cstheme="minorHAnsi"/>
                <w:b/>
              </w:rPr>
            </w:pPr>
            <w:r w:rsidRPr="00AF08CC">
              <w:rPr>
                <w:rFonts w:cstheme="minorHAnsi"/>
                <w:b/>
              </w:rPr>
              <w:t>RAZEM</w:t>
            </w:r>
          </w:p>
        </w:tc>
        <w:tc>
          <w:tcPr>
            <w:tcW w:w="2097" w:type="dxa"/>
            <w:tcBorders>
              <w:top w:val="single" w:sz="4" w:space="0" w:color="000000"/>
              <w:left w:val="single" w:sz="4" w:space="0" w:color="000000"/>
              <w:bottom w:val="single" w:sz="4" w:space="0" w:color="000000"/>
              <w:right w:val="single" w:sz="4" w:space="0" w:color="000000"/>
            </w:tcBorders>
            <w:vAlign w:val="center"/>
          </w:tcPr>
          <w:p w14:paraId="0A07455B" w14:textId="77777777" w:rsidR="00207B58" w:rsidRPr="00AF08CC" w:rsidRDefault="00207B58" w:rsidP="003D7930">
            <w:pPr>
              <w:widowControl w:val="0"/>
              <w:suppressAutoHyphens/>
              <w:spacing w:after="0" w:line="276" w:lineRule="auto"/>
              <w:ind w:left="-284" w:right="-284"/>
              <w:jc w:val="center"/>
              <w:rPr>
                <w:rFonts w:cstheme="minorHAnsi"/>
                <w:b/>
              </w:rPr>
            </w:pPr>
          </w:p>
          <w:p w14:paraId="53FC7A6A" w14:textId="77777777" w:rsidR="00207B58" w:rsidRPr="00AF08CC" w:rsidRDefault="00207B58" w:rsidP="003D7930">
            <w:pPr>
              <w:widowControl w:val="0"/>
              <w:suppressAutoHyphens/>
              <w:spacing w:after="0" w:line="276" w:lineRule="auto"/>
              <w:ind w:right="-284"/>
              <w:rPr>
                <w:rFonts w:cstheme="minorHAnsi"/>
                <w:b/>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17F123DB" w14:textId="77777777" w:rsidR="00207B58" w:rsidRPr="00AF08CC" w:rsidRDefault="00207B58" w:rsidP="003D7930">
            <w:pPr>
              <w:widowControl w:val="0"/>
              <w:suppressAutoHyphens/>
              <w:spacing w:after="0" w:line="276" w:lineRule="auto"/>
              <w:ind w:left="-284" w:right="-284"/>
              <w:jc w:val="center"/>
              <w:rPr>
                <w:rFonts w:cstheme="minorHAnsi"/>
                <w:b/>
              </w:rPr>
            </w:pPr>
          </w:p>
        </w:tc>
      </w:tr>
    </w:tbl>
    <w:p w14:paraId="2C083C60" w14:textId="77777777" w:rsidR="00207B58" w:rsidRDefault="00207B58" w:rsidP="003D7930">
      <w:pPr>
        <w:spacing w:line="276" w:lineRule="auto"/>
        <w:ind w:right="-3"/>
        <w:jc w:val="both"/>
        <w:rPr>
          <w:b/>
        </w:rPr>
      </w:pPr>
    </w:p>
    <w:p w14:paraId="5300F588" w14:textId="77777777" w:rsidR="00207B58" w:rsidRDefault="00207B58" w:rsidP="003D7930">
      <w:pPr>
        <w:spacing w:line="276" w:lineRule="auto"/>
        <w:ind w:right="425"/>
        <w:jc w:val="both"/>
        <w:rPr>
          <w:b/>
        </w:rPr>
      </w:pPr>
      <w:r>
        <w:rPr>
          <w:b/>
        </w:rPr>
        <w:tab/>
      </w:r>
      <w:r>
        <w:rPr>
          <w:b/>
        </w:rPr>
        <w:tab/>
      </w:r>
      <w:r>
        <w:rPr>
          <w:b/>
        </w:rPr>
        <w:tab/>
      </w:r>
      <w:r>
        <w:rPr>
          <w:b/>
        </w:rPr>
        <w:tab/>
      </w:r>
      <w:r>
        <w:rPr>
          <w:b/>
        </w:rPr>
        <w:tab/>
      </w:r>
      <w:r>
        <w:rPr>
          <w:b/>
        </w:rPr>
        <w:tab/>
      </w:r>
      <w:r>
        <w:rPr>
          <w:b/>
        </w:rPr>
        <w:tab/>
        <w:t>Razem netto: ……………………………….. zł</w:t>
      </w:r>
    </w:p>
    <w:p w14:paraId="66D84742" w14:textId="77777777" w:rsidR="00207B58" w:rsidRDefault="00207B58" w:rsidP="003D7930">
      <w:pPr>
        <w:spacing w:line="276" w:lineRule="auto"/>
        <w:ind w:right="425"/>
        <w:jc w:val="both"/>
        <w:rPr>
          <w:b/>
        </w:rPr>
      </w:pPr>
      <w:r>
        <w:rPr>
          <w:b/>
        </w:rPr>
        <w:tab/>
      </w:r>
      <w:r>
        <w:rPr>
          <w:b/>
        </w:rPr>
        <w:tab/>
      </w:r>
      <w:r>
        <w:rPr>
          <w:b/>
        </w:rPr>
        <w:tab/>
      </w:r>
      <w:r>
        <w:rPr>
          <w:b/>
        </w:rPr>
        <w:tab/>
      </w:r>
      <w:r>
        <w:rPr>
          <w:b/>
        </w:rPr>
        <w:tab/>
      </w:r>
      <w:r>
        <w:rPr>
          <w:b/>
        </w:rPr>
        <w:tab/>
      </w:r>
      <w:r>
        <w:rPr>
          <w:b/>
        </w:rPr>
        <w:tab/>
        <w:t>Podatek VAT ……… %</w:t>
      </w:r>
    </w:p>
    <w:p w14:paraId="12329B8D" w14:textId="77777777" w:rsidR="00207B58" w:rsidRPr="00BA3F19" w:rsidRDefault="00207B58" w:rsidP="003D7930">
      <w:pPr>
        <w:spacing w:line="276" w:lineRule="auto"/>
        <w:ind w:right="425"/>
        <w:jc w:val="both"/>
        <w:rPr>
          <w:b/>
        </w:rPr>
      </w:pPr>
      <w:r>
        <w:rPr>
          <w:b/>
        </w:rPr>
        <w:tab/>
      </w:r>
      <w:r>
        <w:rPr>
          <w:b/>
        </w:rPr>
        <w:tab/>
      </w:r>
      <w:r>
        <w:rPr>
          <w:b/>
        </w:rPr>
        <w:tab/>
      </w:r>
      <w:r>
        <w:rPr>
          <w:b/>
        </w:rPr>
        <w:tab/>
      </w:r>
      <w:r>
        <w:rPr>
          <w:b/>
        </w:rPr>
        <w:tab/>
      </w:r>
      <w:r>
        <w:rPr>
          <w:b/>
        </w:rPr>
        <w:tab/>
      </w:r>
      <w:r>
        <w:rPr>
          <w:b/>
        </w:rPr>
        <w:tab/>
        <w:t>Razem brutto: ……………………………….. zł</w:t>
      </w:r>
    </w:p>
    <w:bookmarkEnd w:id="7"/>
    <w:p w14:paraId="0CD14CB3" w14:textId="106437A4" w:rsidR="002923A1" w:rsidRPr="0058397C" w:rsidRDefault="002923A1" w:rsidP="003D7930">
      <w:pPr>
        <w:spacing w:line="276" w:lineRule="auto"/>
        <w:ind w:left="2124" w:firstLine="708"/>
      </w:pPr>
    </w:p>
    <w:sectPr w:rsidR="002923A1" w:rsidRPr="0058397C" w:rsidSect="00CF6240">
      <w:headerReference w:type="default" r:id="rId7"/>
      <w:footerReference w:type="even" r:id="rId8"/>
      <w:footerReference w:type="default" r:id="rId9"/>
      <w:headerReference w:type="first" r:id="rId10"/>
      <w:footerReference w:type="first" r:id="rId11"/>
      <w:footnotePr>
        <w:pos w:val="beneathText"/>
      </w:footnotePr>
      <w:pgSz w:w="11905" w:h="16837"/>
      <w:pgMar w:top="1134" w:right="1134" w:bottom="1134" w:left="1134"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241D2" w14:textId="77777777" w:rsidR="00367962" w:rsidRDefault="00367962">
      <w:pPr>
        <w:spacing w:after="0" w:line="240" w:lineRule="auto"/>
      </w:pPr>
      <w:r>
        <w:separator/>
      </w:r>
    </w:p>
  </w:endnote>
  <w:endnote w:type="continuationSeparator" w:id="0">
    <w:p w14:paraId="203B61E8" w14:textId="77777777" w:rsidR="00367962" w:rsidRDefault="00367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132276"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132276" w:rsidRDefault="00132276"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132276" w:rsidRDefault="00132276">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079F2" w14:textId="77777777" w:rsidR="00367962" w:rsidRDefault="00367962">
      <w:pPr>
        <w:spacing w:after="0" w:line="240" w:lineRule="auto"/>
      </w:pPr>
      <w:r>
        <w:separator/>
      </w:r>
    </w:p>
  </w:footnote>
  <w:footnote w:type="continuationSeparator" w:id="0">
    <w:p w14:paraId="2B310394" w14:textId="77777777" w:rsidR="00367962" w:rsidRDefault="00367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09D35" w14:textId="790BBE96" w:rsidR="003A41F8" w:rsidRDefault="003A41F8" w:rsidP="003A41F8">
    <w:pPr>
      <w:pStyle w:val="Nagwek"/>
      <w:tabs>
        <w:tab w:val="clear" w:pos="9072"/>
        <w:tab w:val="right" w:pos="10065"/>
      </w:tabs>
      <w:spacing w:after="120"/>
      <w:jc w:val="center"/>
      <w:rPr>
        <w:rFonts w:asciiTheme="minorHAnsi" w:hAnsiTheme="minorHAnsi" w:cstheme="minorHAnsi"/>
        <w:iCs/>
        <w:sz w:val="20"/>
        <w:szCs w:val="20"/>
      </w:rPr>
    </w:pPr>
    <w:r>
      <w:rPr>
        <w:noProof/>
      </w:rPr>
      <w:drawing>
        <wp:inline distT="0" distB="0" distL="0" distR="0" wp14:anchorId="529B7382" wp14:editId="30AB152C">
          <wp:extent cx="5760720" cy="733425"/>
          <wp:effectExtent l="0" t="0" r="0" b="9525"/>
          <wp:docPr id="16003438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1D7F8EAF" w14:textId="6FE15DBC" w:rsidR="00132276" w:rsidRPr="00D57827" w:rsidRDefault="002923A1" w:rsidP="00D57827">
    <w:pPr>
      <w:pStyle w:val="Nagwek"/>
      <w:tabs>
        <w:tab w:val="clear" w:pos="9072"/>
        <w:tab w:val="right" w:pos="10065"/>
      </w:tabs>
      <w:spacing w:after="120"/>
      <w:rPr>
        <w:rFonts w:asciiTheme="minorHAnsi" w:hAnsiTheme="minorHAnsi" w:cstheme="minorHAnsi"/>
        <w:iCs/>
        <w:sz w:val="20"/>
        <w:szCs w:val="20"/>
      </w:rPr>
    </w:pPr>
    <w:r>
      <w:rPr>
        <w:rFonts w:asciiTheme="minorHAnsi" w:hAnsiTheme="minorHAnsi" w:cstheme="minorHAnsi"/>
        <w:iCs/>
        <w:sz w:val="20"/>
        <w:szCs w:val="20"/>
      </w:rPr>
      <w:t>Znak sprawy: ZP.271.</w:t>
    </w:r>
    <w:r w:rsidR="00CF6240">
      <w:rPr>
        <w:rFonts w:asciiTheme="minorHAnsi" w:hAnsiTheme="minorHAnsi" w:cstheme="minorHAnsi"/>
        <w:iCs/>
        <w:sz w:val="20"/>
        <w:szCs w:val="20"/>
      </w:rPr>
      <w:t>22</w:t>
    </w:r>
    <w:r>
      <w:rPr>
        <w:rFonts w:asciiTheme="minorHAnsi" w:hAnsiTheme="minorHAnsi" w:cstheme="minorHAnsi"/>
        <w:iCs/>
        <w:sz w:val="20"/>
        <w:szCs w:val="20"/>
      </w:rPr>
      <w:t>.202</w:t>
    </w:r>
    <w:r w:rsidR="00386C9E">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1757C" w14:textId="0E5F7FA1" w:rsidR="003A41F8" w:rsidRDefault="003A41F8" w:rsidP="003A41F8">
    <w:pPr>
      <w:pStyle w:val="Nagwek"/>
      <w:jc w:val="center"/>
      <w:rPr>
        <w:rFonts w:asciiTheme="minorHAnsi" w:hAnsiTheme="minorHAnsi" w:cstheme="minorHAnsi"/>
        <w:sz w:val="20"/>
        <w:szCs w:val="20"/>
      </w:rPr>
    </w:pPr>
    <w:r>
      <w:rPr>
        <w:noProof/>
      </w:rPr>
      <w:drawing>
        <wp:inline distT="0" distB="0" distL="0" distR="0" wp14:anchorId="00B00F65" wp14:editId="7D4B493D">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0669C150" w14:textId="68584BDE" w:rsidR="002923A1" w:rsidRPr="002923A1" w:rsidRDefault="002923A1">
    <w:pPr>
      <w:pStyle w:val="Nagwek"/>
      <w:rPr>
        <w:rFonts w:asciiTheme="minorHAnsi" w:hAnsiTheme="minorHAnsi" w:cstheme="minorHAnsi"/>
        <w:sz w:val="20"/>
        <w:szCs w:val="20"/>
      </w:rPr>
    </w:pPr>
    <w:r w:rsidRPr="002923A1">
      <w:rPr>
        <w:rFonts w:asciiTheme="minorHAnsi" w:hAnsiTheme="minorHAnsi" w:cstheme="minorHAnsi"/>
        <w:sz w:val="20"/>
        <w:szCs w:val="20"/>
      </w:rPr>
      <w:t>Znak sprawy: ZP.271.</w:t>
    </w:r>
    <w:r w:rsidR="00CF6240">
      <w:rPr>
        <w:rFonts w:asciiTheme="minorHAnsi" w:hAnsiTheme="minorHAnsi" w:cstheme="minorHAnsi"/>
        <w:sz w:val="20"/>
        <w:szCs w:val="20"/>
      </w:rPr>
      <w:t>22</w:t>
    </w:r>
    <w:r w:rsidRPr="002923A1">
      <w:rPr>
        <w:rFonts w:asciiTheme="minorHAnsi" w:hAnsiTheme="minorHAnsi" w:cstheme="minorHAnsi"/>
        <w:sz w:val="20"/>
        <w:szCs w:val="20"/>
      </w:rPr>
      <w:t>.202</w:t>
    </w:r>
    <w:r w:rsidR="00DE76D2">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4BB2E33"/>
    <w:multiLevelType w:val="hybridMultilevel"/>
    <w:tmpl w:val="0700D790"/>
    <w:lvl w:ilvl="0" w:tplc="3EA0D290">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AD0B73"/>
    <w:multiLevelType w:val="hybridMultilevel"/>
    <w:tmpl w:val="50B23B12"/>
    <w:lvl w:ilvl="0" w:tplc="2214B988">
      <w:start w:val="1"/>
      <w:numFmt w:val="decimal"/>
      <w:lvlText w:val="%1."/>
      <w:lvlJc w:val="left"/>
      <w:pPr>
        <w:ind w:left="720" w:hanging="360"/>
      </w:pPr>
      <w:rPr>
        <w:rFonts w:eastAsiaTheme="minorEastAsia"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9817D7"/>
    <w:multiLevelType w:val="hybridMultilevel"/>
    <w:tmpl w:val="8948F3D2"/>
    <w:lvl w:ilvl="0" w:tplc="4A60A882">
      <w:start w:val="2"/>
      <w:numFmt w:val="decimal"/>
      <w:lvlText w:val="%1."/>
      <w:lvlJc w:val="left"/>
      <w:pPr>
        <w:ind w:left="149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C13BE5"/>
    <w:multiLevelType w:val="hybridMultilevel"/>
    <w:tmpl w:val="32DEB536"/>
    <w:lvl w:ilvl="0" w:tplc="82F6BCC2">
      <w:start w:val="1"/>
      <w:numFmt w:val="decimal"/>
      <w:lvlText w:val="%1)"/>
      <w:lvlJc w:val="left"/>
      <w:pPr>
        <w:tabs>
          <w:tab w:val="num" w:pos="644"/>
        </w:tabs>
        <w:ind w:left="644" w:hanging="360"/>
      </w:pPr>
      <w:rPr>
        <w:rFonts w:cs="Times New Roman" w:hint="default"/>
        <w:b/>
        <w:b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B8E59E9"/>
    <w:multiLevelType w:val="hybridMultilevel"/>
    <w:tmpl w:val="0966FAB8"/>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7"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A2C20E4"/>
    <w:multiLevelType w:val="hybridMultilevel"/>
    <w:tmpl w:val="AEF0D05A"/>
    <w:lvl w:ilvl="0" w:tplc="6DC0C3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0810D3B"/>
    <w:multiLevelType w:val="hybridMultilevel"/>
    <w:tmpl w:val="0AC46728"/>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3812274"/>
    <w:multiLevelType w:val="hybridMultilevel"/>
    <w:tmpl w:val="E6168838"/>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63C87D94">
      <w:start w:val="1"/>
      <w:numFmt w:val="upperRoman"/>
      <w:lvlText w:val="%6."/>
      <w:lvlJc w:val="left"/>
      <w:pPr>
        <w:ind w:left="5220" w:hanging="720"/>
      </w:pPr>
      <w:rPr>
        <w:rFonts w:hint="default"/>
        <w:b/>
        <w:sz w:val="24"/>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AED51A7"/>
    <w:multiLevelType w:val="hybridMultilevel"/>
    <w:tmpl w:val="50426C7C"/>
    <w:lvl w:ilvl="0" w:tplc="C61CD32A">
      <w:start w:val="1"/>
      <w:numFmt w:val="decimal"/>
      <w:lvlText w:val="%1)"/>
      <w:lvlJc w:val="left"/>
      <w:pPr>
        <w:ind w:left="1629" w:hanging="495"/>
      </w:pPr>
      <w:rPr>
        <w:rFonts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1"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559190C"/>
    <w:multiLevelType w:val="hybridMultilevel"/>
    <w:tmpl w:val="226A9DA4"/>
    <w:lvl w:ilvl="0" w:tplc="2444B72C">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8C14D45"/>
    <w:multiLevelType w:val="hybridMultilevel"/>
    <w:tmpl w:val="9F2A7F46"/>
    <w:lvl w:ilvl="0" w:tplc="55A8A9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864BE7"/>
    <w:multiLevelType w:val="hybridMultilevel"/>
    <w:tmpl w:val="98FEC24A"/>
    <w:lvl w:ilvl="0" w:tplc="F85EB8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D45B2C"/>
    <w:multiLevelType w:val="hybridMultilevel"/>
    <w:tmpl w:val="12687E3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5A00213"/>
    <w:multiLevelType w:val="hybridMultilevel"/>
    <w:tmpl w:val="10CA774E"/>
    <w:lvl w:ilvl="0" w:tplc="61F467C2">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4"/>
  </w:num>
  <w:num w:numId="3" w16cid:durableId="25645375">
    <w:abstractNumId w:val="46"/>
  </w:num>
  <w:num w:numId="4" w16cid:durableId="122310322">
    <w:abstractNumId w:val="14"/>
  </w:num>
  <w:num w:numId="5" w16cid:durableId="1644694078">
    <w:abstractNumId w:val="11"/>
  </w:num>
  <w:num w:numId="6" w16cid:durableId="2089303890">
    <w:abstractNumId w:val="8"/>
  </w:num>
  <w:num w:numId="7" w16cid:durableId="96413898">
    <w:abstractNumId w:val="33"/>
  </w:num>
  <w:num w:numId="8" w16cid:durableId="2130121329">
    <w:abstractNumId w:val="3"/>
  </w:num>
  <w:num w:numId="9" w16cid:durableId="593245304">
    <w:abstractNumId w:val="32"/>
  </w:num>
  <w:num w:numId="10" w16cid:durableId="567306971">
    <w:abstractNumId w:val="41"/>
  </w:num>
  <w:num w:numId="11" w16cid:durableId="1765106094">
    <w:abstractNumId w:val="10"/>
  </w:num>
  <w:num w:numId="12" w16cid:durableId="1911110077">
    <w:abstractNumId w:val="39"/>
  </w:num>
  <w:num w:numId="13" w16cid:durableId="437025584">
    <w:abstractNumId w:val="44"/>
  </w:num>
  <w:num w:numId="14" w16cid:durableId="740908416">
    <w:abstractNumId w:val="28"/>
  </w:num>
  <w:num w:numId="15" w16cid:durableId="375159692">
    <w:abstractNumId w:val="29"/>
  </w:num>
  <w:num w:numId="16" w16cid:durableId="673730184">
    <w:abstractNumId w:val="42"/>
  </w:num>
  <w:num w:numId="17" w16cid:durableId="1132752274">
    <w:abstractNumId w:val="22"/>
  </w:num>
  <w:num w:numId="18" w16cid:durableId="1819494747">
    <w:abstractNumId w:val="45"/>
  </w:num>
  <w:num w:numId="19" w16cid:durableId="1075132229">
    <w:abstractNumId w:val="23"/>
  </w:num>
  <w:num w:numId="20" w16cid:durableId="1701006583">
    <w:abstractNumId w:val="18"/>
  </w:num>
  <w:num w:numId="21" w16cid:durableId="740178257">
    <w:abstractNumId w:val="1"/>
  </w:num>
  <w:num w:numId="22" w16cid:durableId="1878545229">
    <w:abstractNumId w:val="31"/>
  </w:num>
  <w:num w:numId="23" w16cid:durableId="1552813951">
    <w:abstractNumId w:val="25"/>
  </w:num>
  <w:num w:numId="24" w16cid:durableId="1220047064">
    <w:abstractNumId w:val="30"/>
  </w:num>
  <w:num w:numId="25" w16cid:durableId="2026588604">
    <w:abstractNumId w:val="19"/>
  </w:num>
  <w:num w:numId="26" w16cid:durableId="2145461599">
    <w:abstractNumId w:val="17"/>
  </w:num>
  <w:num w:numId="27" w16cid:durableId="22749547">
    <w:abstractNumId w:val="13"/>
  </w:num>
  <w:num w:numId="28" w16cid:durableId="133956730">
    <w:abstractNumId w:val="2"/>
  </w:num>
  <w:num w:numId="29" w16cid:durableId="308560065">
    <w:abstractNumId w:val="12"/>
  </w:num>
  <w:num w:numId="30" w16cid:durableId="502819922">
    <w:abstractNumId w:val="43"/>
  </w:num>
  <w:num w:numId="31" w16cid:durableId="3446773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5"/>
  </w:num>
  <w:num w:numId="33" w16cid:durableId="690490876">
    <w:abstractNumId w:val="20"/>
  </w:num>
  <w:num w:numId="34" w16cid:durableId="308559670">
    <w:abstractNumId w:val="38"/>
  </w:num>
  <w:num w:numId="35" w16cid:durableId="1203862666">
    <w:abstractNumId w:val="5"/>
  </w:num>
  <w:num w:numId="36" w16cid:durableId="1474562269">
    <w:abstractNumId w:val="27"/>
  </w:num>
  <w:num w:numId="37" w16cid:durableId="452528625">
    <w:abstractNumId w:val="9"/>
  </w:num>
  <w:num w:numId="38" w16cid:durableId="29525858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1053384">
    <w:abstractNumId w:val="6"/>
  </w:num>
  <w:num w:numId="40" w16cid:durableId="1541018208">
    <w:abstractNumId w:val="34"/>
  </w:num>
  <w:num w:numId="41" w16cid:durableId="168063674">
    <w:abstractNumId w:val="37"/>
  </w:num>
  <w:num w:numId="42" w16cid:durableId="1439986324">
    <w:abstractNumId w:val="40"/>
  </w:num>
  <w:num w:numId="43" w16cid:durableId="1996178609">
    <w:abstractNumId w:val="36"/>
  </w:num>
  <w:num w:numId="44" w16cid:durableId="1327854894">
    <w:abstractNumId w:val="4"/>
  </w:num>
  <w:num w:numId="45" w16cid:durableId="1796438167">
    <w:abstractNumId w:val="16"/>
  </w:num>
  <w:num w:numId="46" w16cid:durableId="1997489542">
    <w:abstractNumId w:val="21"/>
  </w:num>
  <w:num w:numId="47" w16cid:durableId="1349020187">
    <w:abstractNumId w:val="26"/>
  </w:num>
  <w:num w:numId="48" w16cid:durableId="2586361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014C8"/>
    <w:rsid w:val="000654E4"/>
    <w:rsid w:val="00070BC3"/>
    <w:rsid w:val="0007117B"/>
    <w:rsid w:val="00072900"/>
    <w:rsid w:val="000945A3"/>
    <w:rsid w:val="000A03CE"/>
    <w:rsid w:val="000A711A"/>
    <w:rsid w:val="000B3EFD"/>
    <w:rsid w:val="000C1B00"/>
    <w:rsid w:val="000D4097"/>
    <w:rsid w:val="000E2402"/>
    <w:rsid w:val="000E6CE6"/>
    <w:rsid w:val="000F6149"/>
    <w:rsid w:val="000F63EC"/>
    <w:rsid w:val="00120487"/>
    <w:rsid w:val="00120547"/>
    <w:rsid w:val="00125F08"/>
    <w:rsid w:val="00127B06"/>
    <w:rsid w:val="00127CAE"/>
    <w:rsid w:val="00132276"/>
    <w:rsid w:val="00133C6C"/>
    <w:rsid w:val="00145F5C"/>
    <w:rsid w:val="001521B1"/>
    <w:rsid w:val="00166394"/>
    <w:rsid w:val="00167275"/>
    <w:rsid w:val="00180F2B"/>
    <w:rsid w:val="00182DF0"/>
    <w:rsid w:val="00185C3E"/>
    <w:rsid w:val="001A16A1"/>
    <w:rsid w:val="001B0C33"/>
    <w:rsid w:val="001D5BBC"/>
    <w:rsid w:val="001E2FA3"/>
    <w:rsid w:val="001F136A"/>
    <w:rsid w:val="00205C4B"/>
    <w:rsid w:val="00207B58"/>
    <w:rsid w:val="0021782E"/>
    <w:rsid w:val="00227003"/>
    <w:rsid w:val="0023342E"/>
    <w:rsid w:val="00241053"/>
    <w:rsid w:val="002474FB"/>
    <w:rsid w:val="00252E65"/>
    <w:rsid w:val="00255F36"/>
    <w:rsid w:val="00282E07"/>
    <w:rsid w:val="0029221D"/>
    <w:rsid w:val="002923A1"/>
    <w:rsid w:val="002A2B8D"/>
    <w:rsid w:val="002A68C0"/>
    <w:rsid w:val="002B7FE1"/>
    <w:rsid w:val="002C4DF6"/>
    <w:rsid w:val="002E15E7"/>
    <w:rsid w:val="002E46F4"/>
    <w:rsid w:val="002F07E1"/>
    <w:rsid w:val="00315C4E"/>
    <w:rsid w:val="003174BD"/>
    <w:rsid w:val="00317D72"/>
    <w:rsid w:val="003228CC"/>
    <w:rsid w:val="0033029F"/>
    <w:rsid w:val="00342D22"/>
    <w:rsid w:val="00361A22"/>
    <w:rsid w:val="00361F21"/>
    <w:rsid w:val="003623CC"/>
    <w:rsid w:val="00367962"/>
    <w:rsid w:val="00371C31"/>
    <w:rsid w:val="00372BEA"/>
    <w:rsid w:val="00376833"/>
    <w:rsid w:val="00380C07"/>
    <w:rsid w:val="0038525F"/>
    <w:rsid w:val="00386C9E"/>
    <w:rsid w:val="003914A7"/>
    <w:rsid w:val="003A41F8"/>
    <w:rsid w:val="003C0157"/>
    <w:rsid w:val="003D4751"/>
    <w:rsid w:val="003D7930"/>
    <w:rsid w:val="003E52E8"/>
    <w:rsid w:val="003F1833"/>
    <w:rsid w:val="003F5028"/>
    <w:rsid w:val="003F5DAC"/>
    <w:rsid w:val="0041006D"/>
    <w:rsid w:val="00414956"/>
    <w:rsid w:val="00425A49"/>
    <w:rsid w:val="00426538"/>
    <w:rsid w:val="0044257B"/>
    <w:rsid w:val="0045012B"/>
    <w:rsid w:val="00453A90"/>
    <w:rsid w:val="00460630"/>
    <w:rsid w:val="00466D9D"/>
    <w:rsid w:val="0047666E"/>
    <w:rsid w:val="00476C1B"/>
    <w:rsid w:val="00490737"/>
    <w:rsid w:val="00491E22"/>
    <w:rsid w:val="004927B4"/>
    <w:rsid w:val="00496959"/>
    <w:rsid w:val="004B180D"/>
    <w:rsid w:val="004E114F"/>
    <w:rsid w:val="004E50BE"/>
    <w:rsid w:val="004F62DB"/>
    <w:rsid w:val="00507E0E"/>
    <w:rsid w:val="00513200"/>
    <w:rsid w:val="00513AA7"/>
    <w:rsid w:val="0051743B"/>
    <w:rsid w:val="00576126"/>
    <w:rsid w:val="0058333E"/>
    <w:rsid w:val="0058397C"/>
    <w:rsid w:val="005A35AB"/>
    <w:rsid w:val="005A46EC"/>
    <w:rsid w:val="005A5B73"/>
    <w:rsid w:val="005A7F3D"/>
    <w:rsid w:val="005B06C8"/>
    <w:rsid w:val="005B4A38"/>
    <w:rsid w:val="005C4086"/>
    <w:rsid w:val="005C520F"/>
    <w:rsid w:val="005C5A68"/>
    <w:rsid w:val="005C77D1"/>
    <w:rsid w:val="005D25D6"/>
    <w:rsid w:val="005E05D1"/>
    <w:rsid w:val="005E0E4D"/>
    <w:rsid w:val="005E2328"/>
    <w:rsid w:val="005E35A6"/>
    <w:rsid w:val="005E5949"/>
    <w:rsid w:val="005F5247"/>
    <w:rsid w:val="00602DD9"/>
    <w:rsid w:val="006137F4"/>
    <w:rsid w:val="006155DD"/>
    <w:rsid w:val="00632892"/>
    <w:rsid w:val="00634D7C"/>
    <w:rsid w:val="006523FB"/>
    <w:rsid w:val="006560EE"/>
    <w:rsid w:val="006747AF"/>
    <w:rsid w:val="00677D08"/>
    <w:rsid w:val="0068125E"/>
    <w:rsid w:val="006869A1"/>
    <w:rsid w:val="006956D4"/>
    <w:rsid w:val="006A0A1D"/>
    <w:rsid w:val="006A0EEC"/>
    <w:rsid w:val="006B0D54"/>
    <w:rsid w:val="006D0E0A"/>
    <w:rsid w:val="006E7CA6"/>
    <w:rsid w:val="006F2D05"/>
    <w:rsid w:val="006F5792"/>
    <w:rsid w:val="00701493"/>
    <w:rsid w:val="00710CA6"/>
    <w:rsid w:val="007117E5"/>
    <w:rsid w:val="00716902"/>
    <w:rsid w:val="00735349"/>
    <w:rsid w:val="0074516F"/>
    <w:rsid w:val="00753777"/>
    <w:rsid w:val="00757461"/>
    <w:rsid w:val="0076398B"/>
    <w:rsid w:val="0077540B"/>
    <w:rsid w:val="00794EF3"/>
    <w:rsid w:val="007A7208"/>
    <w:rsid w:val="007C2E18"/>
    <w:rsid w:val="007D4203"/>
    <w:rsid w:val="007D5127"/>
    <w:rsid w:val="007F095D"/>
    <w:rsid w:val="00817677"/>
    <w:rsid w:val="00834644"/>
    <w:rsid w:val="00835CDE"/>
    <w:rsid w:val="00836CC9"/>
    <w:rsid w:val="008516F0"/>
    <w:rsid w:val="00852158"/>
    <w:rsid w:val="00863258"/>
    <w:rsid w:val="008675FF"/>
    <w:rsid w:val="008743F1"/>
    <w:rsid w:val="008748AD"/>
    <w:rsid w:val="0087625F"/>
    <w:rsid w:val="00885F5B"/>
    <w:rsid w:val="00893973"/>
    <w:rsid w:val="008A0696"/>
    <w:rsid w:val="008A5859"/>
    <w:rsid w:val="008A70C3"/>
    <w:rsid w:val="008B3B12"/>
    <w:rsid w:val="008C06A2"/>
    <w:rsid w:val="008D0A7E"/>
    <w:rsid w:val="008D61D5"/>
    <w:rsid w:val="008F7D8A"/>
    <w:rsid w:val="00917A85"/>
    <w:rsid w:val="009218EF"/>
    <w:rsid w:val="00933D70"/>
    <w:rsid w:val="00934A3F"/>
    <w:rsid w:val="00937F6C"/>
    <w:rsid w:val="009440CD"/>
    <w:rsid w:val="009445B7"/>
    <w:rsid w:val="00967C97"/>
    <w:rsid w:val="00971735"/>
    <w:rsid w:val="00971E26"/>
    <w:rsid w:val="00990ADB"/>
    <w:rsid w:val="0099300C"/>
    <w:rsid w:val="00994992"/>
    <w:rsid w:val="00994E50"/>
    <w:rsid w:val="00996B93"/>
    <w:rsid w:val="009A1BDC"/>
    <w:rsid w:val="009A75F0"/>
    <w:rsid w:val="009C2B94"/>
    <w:rsid w:val="009D0D64"/>
    <w:rsid w:val="009E6FA4"/>
    <w:rsid w:val="009F7733"/>
    <w:rsid w:val="00A02CCB"/>
    <w:rsid w:val="00A12FE6"/>
    <w:rsid w:val="00A148B1"/>
    <w:rsid w:val="00A16E45"/>
    <w:rsid w:val="00A17061"/>
    <w:rsid w:val="00A72C0F"/>
    <w:rsid w:val="00A824D5"/>
    <w:rsid w:val="00A84A60"/>
    <w:rsid w:val="00A86829"/>
    <w:rsid w:val="00A9167E"/>
    <w:rsid w:val="00AA6C1D"/>
    <w:rsid w:val="00AC1ECC"/>
    <w:rsid w:val="00AC311F"/>
    <w:rsid w:val="00AC5536"/>
    <w:rsid w:val="00AD02D4"/>
    <w:rsid w:val="00AD09DA"/>
    <w:rsid w:val="00AD598B"/>
    <w:rsid w:val="00AE3606"/>
    <w:rsid w:val="00AE790C"/>
    <w:rsid w:val="00AF326F"/>
    <w:rsid w:val="00B122B0"/>
    <w:rsid w:val="00B262DC"/>
    <w:rsid w:val="00B30E29"/>
    <w:rsid w:val="00B3235E"/>
    <w:rsid w:val="00B4460A"/>
    <w:rsid w:val="00B63E90"/>
    <w:rsid w:val="00B6788B"/>
    <w:rsid w:val="00B80C45"/>
    <w:rsid w:val="00B85E54"/>
    <w:rsid w:val="00B91F76"/>
    <w:rsid w:val="00B921E0"/>
    <w:rsid w:val="00BA42E2"/>
    <w:rsid w:val="00BA6EF2"/>
    <w:rsid w:val="00BC406D"/>
    <w:rsid w:val="00BC7845"/>
    <w:rsid w:val="00BD131C"/>
    <w:rsid w:val="00BE011C"/>
    <w:rsid w:val="00BE0F0E"/>
    <w:rsid w:val="00BE743B"/>
    <w:rsid w:val="00BF75F5"/>
    <w:rsid w:val="00C17C01"/>
    <w:rsid w:val="00C26940"/>
    <w:rsid w:val="00C34875"/>
    <w:rsid w:val="00C35FFE"/>
    <w:rsid w:val="00C74097"/>
    <w:rsid w:val="00C761D5"/>
    <w:rsid w:val="00C7742F"/>
    <w:rsid w:val="00C77CA8"/>
    <w:rsid w:val="00C84F1A"/>
    <w:rsid w:val="00CA6CE8"/>
    <w:rsid w:val="00CC21DB"/>
    <w:rsid w:val="00CC377A"/>
    <w:rsid w:val="00CD3DF3"/>
    <w:rsid w:val="00CD6EB6"/>
    <w:rsid w:val="00CE0718"/>
    <w:rsid w:val="00CF16C4"/>
    <w:rsid w:val="00CF6240"/>
    <w:rsid w:val="00D011D4"/>
    <w:rsid w:val="00D0266B"/>
    <w:rsid w:val="00D07AC0"/>
    <w:rsid w:val="00D373AE"/>
    <w:rsid w:val="00D414BD"/>
    <w:rsid w:val="00D41F3B"/>
    <w:rsid w:val="00D447C5"/>
    <w:rsid w:val="00D54145"/>
    <w:rsid w:val="00D56228"/>
    <w:rsid w:val="00D57827"/>
    <w:rsid w:val="00D622C1"/>
    <w:rsid w:val="00D65B5E"/>
    <w:rsid w:val="00D9702B"/>
    <w:rsid w:val="00DA2DF1"/>
    <w:rsid w:val="00DC1B4F"/>
    <w:rsid w:val="00DE76D2"/>
    <w:rsid w:val="00DF23F6"/>
    <w:rsid w:val="00E06BBC"/>
    <w:rsid w:val="00E123B9"/>
    <w:rsid w:val="00E27FC8"/>
    <w:rsid w:val="00E438D4"/>
    <w:rsid w:val="00E4694A"/>
    <w:rsid w:val="00E543B6"/>
    <w:rsid w:val="00E634FD"/>
    <w:rsid w:val="00E665B4"/>
    <w:rsid w:val="00E7020D"/>
    <w:rsid w:val="00E71594"/>
    <w:rsid w:val="00E7388C"/>
    <w:rsid w:val="00E7444B"/>
    <w:rsid w:val="00E94688"/>
    <w:rsid w:val="00EA4006"/>
    <w:rsid w:val="00EC6DB7"/>
    <w:rsid w:val="00ED12D6"/>
    <w:rsid w:val="00ED20B8"/>
    <w:rsid w:val="00ED4796"/>
    <w:rsid w:val="00EE23EA"/>
    <w:rsid w:val="00EE3568"/>
    <w:rsid w:val="00EE5112"/>
    <w:rsid w:val="00F16EB7"/>
    <w:rsid w:val="00F2769C"/>
    <w:rsid w:val="00F33BDF"/>
    <w:rsid w:val="00F34090"/>
    <w:rsid w:val="00F42C33"/>
    <w:rsid w:val="00F56A16"/>
    <w:rsid w:val="00F6090B"/>
    <w:rsid w:val="00F872EA"/>
    <w:rsid w:val="00F87896"/>
    <w:rsid w:val="00F9029A"/>
    <w:rsid w:val="00F9034B"/>
    <w:rsid w:val="00FB1A43"/>
    <w:rsid w:val="00FB44EA"/>
    <w:rsid w:val="00FC3FE8"/>
    <w:rsid w:val="00FC41DF"/>
    <w:rsid w:val="00FC4A3A"/>
    <w:rsid w:val="00FE679D"/>
    <w:rsid w:val="00FF0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1"/>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paragraph" w:styleId="Tekstpodstawowy">
    <w:name w:val="Body Text"/>
    <w:basedOn w:val="Normalny"/>
    <w:link w:val="TekstpodstawowyZnak"/>
    <w:uiPriority w:val="1"/>
    <w:qFormat/>
    <w:rsid w:val="00716902"/>
    <w:pPr>
      <w:widowControl w:val="0"/>
      <w:autoSpaceDE w:val="0"/>
      <w:autoSpaceDN w:val="0"/>
      <w:spacing w:after="0" w:line="240" w:lineRule="auto"/>
      <w:ind w:left="599"/>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716902"/>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D414BD"/>
    <w:rPr>
      <w:sz w:val="16"/>
      <w:szCs w:val="16"/>
    </w:rPr>
  </w:style>
  <w:style w:type="paragraph" w:styleId="Tekstkomentarza">
    <w:name w:val="annotation text"/>
    <w:basedOn w:val="Normalny"/>
    <w:link w:val="TekstkomentarzaZnak"/>
    <w:uiPriority w:val="99"/>
    <w:semiHidden/>
    <w:unhideWhenUsed/>
    <w:rsid w:val="00D414B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14BD"/>
    <w:rPr>
      <w:sz w:val="20"/>
      <w:szCs w:val="20"/>
    </w:rPr>
  </w:style>
  <w:style w:type="paragraph" w:styleId="Tematkomentarza">
    <w:name w:val="annotation subject"/>
    <w:basedOn w:val="Tekstkomentarza"/>
    <w:next w:val="Tekstkomentarza"/>
    <w:link w:val="TematkomentarzaZnak"/>
    <w:uiPriority w:val="99"/>
    <w:semiHidden/>
    <w:unhideWhenUsed/>
    <w:rsid w:val="00D414BD"/>
    <w:rPr>
      <w:b/>
      <w:bCs/>
    </w:rPr>
  </w:style>
  <w:style w:type="character" w:customStyle="1" w:styleId="TematkomentarzaZnak">
    <w:name w:val="Temat komentarza Znak"/>
    <w:basedOn w:val="TekstkomentarzaZnak"/>
    <w:link w:val="Tematkomentarza"/>
    <w:uiPriority w:val="99"/>
    <w:semiHidden/>
    <w:rsid w:val="00D414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18</Pages>
  <Words>7289</Words>
  <Characters>43737</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12</cp:revision>
  <cp:lastPrinted>2021-06-01T09:38:00Z</cp:lastPrinted>
  <dcterms:created xsi:type="dcterms:W3CDTF">2025-10-08T11:36:00Z</dcterms:created>
  <dcterms:modified xsi:type="dcterms:W3CDTF">2025-10-09T10:00:00Z</dcterms:modified>
</cp:coreProperties>
</file>